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Override PartName="/word/comments.xml" ContentType="application/vnd.openxmlformats-officedocument.wordprocessingml.comments+xml"/>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F2F" w:rsidRPr="00951EFC" w:rsidRDefault="008272F3" w:rsidP="00BB4098">
      <w:pPr>
        <w:pStyle w:val="NoSpacing"/>
        <w:jc w:val="center"/>
        <w:rPr>
          <w:b/>
          <w:sz w:val="28"/>
        </w:rPr>
      </w:pPr>
      <w:r w:rsidRPr="00951EFC">
        <w:rPr>
          <w:b/>
          <w:sz w:val="28"/>
        </w:rPr>
        <w:t xml:space="preserve">Kinematics and dynamic </w:t>
      </w:r>
      <w:r w:rsidR="00BB4098" w:rsidRPr="00951EFC">
        <w:rPr>
          <w:b/>
          <w:sz w:val="28"/>
        </w:rPr>
        <w:t>analysis</w:t>
      </w:r>
      <w:r w:rsidR="002053DF" w:rsidRPr="00951EFC">
        <w:rPr>
          <w:b/>
          <w:sz w:val="28"/>
        </w:rPr>
        <w:t xml:space="preserve"> of a </w:t>
      </w:r>
      <w:r w:rsidR="00BB4098" w:rsidRPr="00951EFC">
        <w:rPr>
          <w:b/>
          <w:sz w:val="28"/>
        </w:rPr>
        <w:t>3-Axis</w:t>
      </w:r>
      <w:r w:rsidR="002053DF" w:rsidRPr="00951EFC">
        <w:rPr>
          <w:b/>
          <w:sz w:val="28"/>
        </w:rPr>
        <w:t xml:space="preserve"> spatial</w:t>
      </w:r>
      <w:r w:rsidR="00BB4098" w:rsidRPr="00951EFC">
        <w:rPr>
          <w:b/>
          <w:sz w:val="28"/>
        </w:rPr>
        <w:t xml:space="preserve"> robot manipulator</w:t>
      </w:r>
    </w:p>
    <w:p w:rsidR="006A2F2F" w:rsidRPr="00951EFC" w:rsidRDefault="006A2F2F" w:rsidP="00BB4098">
      <w:pPr>
        <w:jc w:val="center"/>
        <w:rPr>
          <w:b/>
          <w:sz w:val="22"/>
          <w:szCs w:val="20"/>
        </w:rPr>
      </w:pPr>
    </w:p>
    <w:p w:rsidR="00C86049" w:rsidRPr="00C73D63" w:rsidRDefault="000A32FD" w:rsidP="00202D35">
      <w:pPr>
        <w:pStyle w:val="NoSpacing"/>
        <w:jc w:val="center"/>
      </w:pPr>
      <w:r w:rsidRPr="00C73D63">
        <w:t>Priyabrata Chattopadhyay</w:t>
      </w:r>
      <w:r w:rsidR="00C86049" w:rsidRPr="00C73D63">
        <w:rPr>
          <w:vertAlign w:val="superscript"/>
        </w:rPr>
        <w:t>1</w:t>
      </w:r>
      <w:r w:rsidR="00951EFC">
        <w:rPr>
          <w:vertAlign w:val="superscript"/>
        </w:rPr>
        <w:t>*</w:t>
      </w:r>
      <w:r w:rsidR="00B2397E">
        <w:t xml:space="preserve">, </w:t>
      </w:r>
      <w:r w:rsidR="00951EFC">
        <w:t>Atanu</w:t>
      </w:r>
      <w:r w:rsidR="00951EFC" w:rsidRPr="00951EFC">
        <w:t>Maity</w:t>
      </w:r>
      <w:r w:rsidR="00951EFC">
        <w:rPr>
          <w:vertAlign w:val="superscript"/>
        </w:rPr>
        <w:t>1</w:t>
      </w:r>
      <w:r w:rsidR="00951EFC">
        <w:t xml:space="preserve">, </w:t>
      </w:r>
      <w:r w:rsidRPr="00951EFC">
        <w:t>Sa</w:t>
      </w:r>
      <w:r w:rsidR="00B2397E" w:rsidRPr="00951EFC">
        <w:t>njay</w:t>
      </w:r>
      <w:r w:rsidR="00B2397E">
        <w:t xml:space="preserve"> Ghoshal</w:t>
      </w:r>
      <w:r w:rsidR="00B2397E" w:rsidRPr="00B2397E">
        <w:rPr>
          <w:vertAlign w:val="superscript"/>
        </w:rPr>
        <w:t>2</w:t>
      </w:r>
    </w:p>
    <w:p w:rsidR="00C86049" w:rsidRPr="00C73D63" w:rsidRDefault="00C86049" w:rsidP="00202D35">
      <w:pPr>
        <w:pStyle w:val="NoSpacing"/>
        <w:jc w:val="center"/>
      </w:pPr>
    </w:p>
    <w:p w:rsidR="00C86049" w:rsidRPr="00C73D63" w:rsidRDefault="000A32FD" w:rsidP="00202D35">
      <w:pPr>
        <w:pStyle w:val="NoSpacing"/>
        <w:jc w:val="center"/>
      </w:pPr>
      <w:r w:rsidRPr="00B2397E">
        <w:rPr>
          <w:vertAlign w:val="superscript"/>
        </w:rPr>
        <w:t>1</w:t>
      </w:r>
      <w:r w:rsidR="00C86049" w:rsidRPr="00C73D63">
        <w:t>Scientist,</w:t>
      </w:r>
      <w:r w:rsidR="00951EFC" w:rsidRPr="00C73D63">
        <w:t xml:space="preserve">CSIR-Central </w:t>
      </w:r>
      <w:r w:rsidR="00951EFC">
        <w:t>m</w:t>
      </w:r>
      <w:r w:rsidR="00951EFC" w:rsidRPr="00C73D63">
        <w:t xml:space="preserve">echanical </w:t>
      </w:r>
      <w:r w:rsidR="00951EFC">
        <w:t>e</w:t>
      </w:r>
      <w:r w:rsidR="00951EFC" w:rsidRPr="00C73D63">
        <w:t xml:space="preserve">ngineering </w:t>
      </w:r>
      <w:r w:rsidR="00951EFC">
        <w:t>r</w:t>
      </w:r>
      <w:r w:rsidR="00951EFC" w:rsidRPr="00C73D63">
        <w:t xml:space="preserve">esearch </w:t>
      </w:r>
      <w:r w:rsidR="00951EFC">
        <w:t>i</w:t>
      </w:r>
      <w:r w:rsidR="00951EFC" w:rsidRPr="00C73D63">
        <w:t xml:space="preserve">nstitute, </w:t>
      </w:r>
      <w:r w:rsidR="00951EFC">
        <w:t>ISM-Dhanbad</w:t>
      </w:r>
      <w:r w:rsidR="00B2397E" w:rsidRPr="00B2397E">
        <w:rPr>
          <w:vertAlign w:val="superscript"/>
        </w:rPr>
        <w:t>2</w:t>
      </w:r>
      <w:r w:rsidR="00B2397E">
        <w:t>Associate Professor</w:t>
      </w:r>
      <w:r w:rsidR="007D7C07" w:rsidRPr="00C73D63">
        <w:t xml:space="preserve">, </w:t>
      </w:r>
      <w:r w:rsidR="00C86049" w:rsidRPr="00C73D63">
        <w:t xml:space="preserve">CSIR-Central </w:t>
      </w:r>
      <w:r w:rsidR="002053DF">
        <w:t>m</w:t>
      </w:r>
      <w:r w:rsidR="00C86049" w:rsidRPr="00C73D63">
        <w:t xml:space="preserve">echanical </w:t>
      </w:r>
      <w:r w:rsidR="002053DF">
        <w:t>e</w:t>
      </w:r>
      <w:r w:rsidR="00C86049" w:rsidRPr="00C73D63">
        <w:t xml:space="preserve">ngineering </w:t>
      </w:r>
      <w:r w:rsidR="002053DF">
        <w:t>r</w:t>
      </w:r>
      <w:r w:rsidR="00C86049" w:rsidRPr="00C73D63">
        <w:t xml:space="preserve">esearch </w:t>
      </w:r>
      <w:r w:rsidR="002053DF">
        <w:t>i</w:t>
      </w:r>
      <w:r w:rsidR="00C86049" w:rsidRPr="00C73D63">
        <w:t xml:space="preserve">nstitute, </w:t>
      </w:r>
      <w:r w:rsidR="00B2397E">
        <w:t>ISM-Dhanbad</w:t>
      </w:r>
    </w:p>
    <w:p w:rsidR="00B2397E" w:rsidRDefault="00B2397E" w:rsidP="006A2F2F">
      <w:pPr>
        <w:jc w:val="both"/>
        <w:rPr>
          <w:sz w:val="20"/>
          <w:szCs w:val="20"/>
        </w:rPr>
      </w:pPr>
    </w:p>
    <w:p w:rsidR="006A2F2F" w:rsidRPr="00BB4098" w:rsidRDefault="006A2F2F" w:rsidP="006A2F2F">
      <w:pPr>
        <w:jc w:val="both"/>
        <w:rPr>
          <w:b/>
          <w:bCs/>
        </w:rPr>
      </w:pPr>
      <w:r w:rsidRPr="00BB4098">
        <w:rPr>
          <w:b/>
          <w:bCs/>
        </w:rPr>
        <w:t>Abstract</w:t>
      </w:r>
      <w:bookmarkStart w:id="0" w:name="_GoBack"/>
      <w:bookmarkEnd w:id="0"/>
    </w:p>
    <w:p w:rsidR="006A2F2F" w:rsidRPr="00951EFC" w:rsidRDefault="00785A06" w:rsidP="002D5DB0">
      <w:pPr>
        <w:jc w:val="both"/>
        <w:rPr>
          <w:i/>
          <w:sz w:val="22"/>
        </w:rPr>
      </w:pPr>
      <w:r w:rsidRPr="00951EFC">
        <w:rPr>
          <w:i/>
          <w:sz w:val="22"/>
        </w:rPr>
        <w:t xml:space="preserve">The </w:t>
      </w:r>
      <w:r w:rsidR="00094B76" w:rsidRPr="00951EFC">
        <w:rPr>
          <w:i/>
          <w:sz w:val="22"/>
        </w:rPr>
        <w:t xml:space="preserve">idea </w:t>
      </w:r>
      <w:r w:rsidR="000D1D94" w:rsidRPr="00951EFC">
        <w:rPr>
          <w:i/>
          <w:sz w:val="22"/>
        </w:rPr>
        <w:t>behind the development of 3-axis (3-DOF) manipulator is to build a serial link mechanism, whic</w:t>
      </w:r>
      <w:r w:rsidR="005F50B8" w:rsidRPr="00951EFC">
        <w:rPr>
          <w:i/>
          <w:sz w:val="22"/>
        </w:rPr>
        <w:t xml:space="preserve">h </w:t>
      </w:r>
      <w:r w:rsidR="00B2397E" w:rsidRPr="00951EFC">
        <w:rPr>
          <w:i/>
          <w:sz w:val="22"/>
        </w:rPr>
        <w:t xml:space="preserve">would </w:t>
      </w:r>
      <w:r w:rsidR="005F50B8" w:rsidRPr="00951EFC">
        <w:rPr>
          <w:i/>
          <w:sz w:val="22"/>
        </w:rPr>
        <w:t>yield structural rigidity and</w:t>
      </w:r>
      <w:r w:rsidR="00B2397E" w:rsidRPr="00951EFC">
        <w:rPr>
          <w:i/>
          <w:sz w:val="22"/>
        </w:rPr>
        <w:t xml:space="preserve"> balanced load distribution. </w:t>
      </w:r>
      <w:r w:rsidR="000D1D94" w:rsidRPr="00951EFC">
        <w:rPr>
          <w:i/>
          <w:sz w:val="22"/>
        </w:rPr>
        <w:t>The CAD/CAM t</w:t>
      </w:r>
      <w:r w:rsidR="00B2397E" w:rsidRPr="00951EFC">
        <w:rPr>
          <w:i/>
          <w:sz w:val="22"/>
        </w:rPr>
        <w:t>ool</w:t>
      </w:r>
      <w:r w:rsidR="000D1D94" w:rsidRPr="00951EFC">
        <w:rPr>
          <w:i/>
          <w:sz w:val="22"/>
        </w:rPr>
        <w:t>s have been used t</w:t>
      </w:r>
      <w:r w:rsidR="00B2397E" w:rsidRPr="00951EFC">
        <w:rPr>
          <w:i/>
          <w:sz w:val="22"/>
        </w:rPr>
        <w:t>o design th</w:t>
      </w:r>
      <w:r w:rsidR="00BB4098" w:rsidRPr="00951EFC">
        <w:rPr>
          <w:i/>
          <w:sz w:val="22"/>
        </w:rPr>
        <w:t>is</w:t>
      </w:r>
      <w:r w:rsidR="00B2397E" w:rsidRPr="00951EFC">
        <w:rPr>
          <w:i/>
          <w:sz w:val="22"/>
        </w:rPr>
        <w:t xml:space="preserve"> robot manipulator. </w:t>
      </w:r>
      <w:r w:rsidR="000D1D94" w:rsidRPr="00951EFC">
        <w:rPr>
          <w:i/>
          <w:sz w:val="22"/>
        </w:rPr>
        <w:t xml:space="preserve">All design issues which addresses above objectives are analyzed from the simulation point of view. </w:t>
      </w:r>
      <w:r w:rsidR="006A2F2F" w:rsidRPr="00951EFC">
        <w:rPr>
          <w:i/>
          <w:sz w:val="22"/>
        </w:rPr>
        <w:t>Trajectory planning plays an important role in the operation of robot manipulator</w:t>
      </w:r>
      <w:r w:rsidR="003C3CE1" w:rsidRPr="00951EFC">
        <w:rPr>
          <w:i/>
          <w:sz w:val="22"/>
        </w:rPr>
        <w:t>s</w:t>
      </w:r>
      <w:r w:rsidR="006A2F2F" w:rsidRPr="00951EFC">
        <w:rPr>
          <w:i/>
          <w:sz w:val="22"/>
        </w:rPr>
        <w:t>.</w:t>
      </w:r>
      <w:r w:rsidR="003C3CE1" w:rsidRPr="00951EFC">
        <w:rPr>
          <w:i/>
          <w:sz w:val="22"/>
        </w:rPr>
        <w:t xml:space="preserve"> Trajectory of a manipulator is either defined in joint s</w:t>
      </w:r>
      <w:r w:rsidR="000D1D94" w:rsidRPr="00951EFC">
        <w:rPr>
          <w:i/>
          <w:sz w:val="22"/>
        </w:rPr>
        <w:t>pace or in Cartesian space. The</w:t>
      </w:r>
      <w:r w:rsidR="003C3CE1" w:rsidRPr="00951EFC">
        <w:rPr>
          <w:i/>
          <w:sz w:val="22"/>
        </w:rPr>
        <w:t xml:space="preserve"> path planning o</w:t>
      </w:r>
      <w:r w:rsidR="000D1D94" w:rsidRPr="00951EFC">
        <w:rPr>
          <w:i/>
          <w:sz w:val="22"/>
        </w:rPr>
        <w:t xml:space="preserve">f this </w:t>
      </w:r>
      <w:r w:rsidR="003C3CE1" w:rsidRPr="00951EFC">
        <w:rPr>
          <w:i/>
          <w:sz w:val="22"/>
        </w:rPr>
        <w:t>experimental manipulator using joint space have been investiga</w:t>
      </w:r>
      <w:r w:rsidR="008503E0" w:rsidRPr="00951EFC">
        <w:rPr>
          <w:i/>
          <w:sz w:val="22"/>
        </w:rPr>
        <w:t>ted and presented in this paper</w:t>
      </w:r>
      <w:r w:rsidR="006A2F2F" w:rsidRPr="00951EFC">
        <w:rPr>
          <w:i/>
          <w:sz w:val="22"/>
        </w:rPr>
        <w:t xml:space="preserve">. </w:t>
      </w:r>
      <w:r w:rsidR="003C3CE1" w:rsidRPr="00951EFC">
        <w:rPr>
          <w:i/>
          <w:sz w:val="22"/>
        </w:rPr>
        <w:t xml:space="preserve">The aim is to generate </w:t>
      </w:r>
      <w:r w:rsidR="006A2F2F" w:rsidRPr="00951EFC">
        <w:rPr>
          <w:i/>
          <w:sz w:val="22"/>
        </w:rPr>
        <w:t>a trajectory from start to finish that satisfies objectives, such as minimum traveling distance, minimum time of travel, less energy consumption while satisfying the robot’s kinematics and dynamics. Both kinematics and dynamic model formulation</w:t>
      </w:r>
      <w:r w:rsidR="00810265" w:rsidRPr="00951EFC">
        <w:rPr>
          <w:i/>
          <w:sz w:val="22"/>
        </w:rPr>
        <w:t>s</w:t>
      </w:r>
      <w:r w:rsidR="006A2F2F" w:rsidRPr="00951EFC">
        <w:rPr>
          <w:i/>
          <w:sz w:val="22"/>
        </w:rPr>
        <w:t xml:space="preserve"> used for the design of robot manipulator have been discussed. Several software applications have been used to model and analyze</w:t>
      </w:r>
      <w:r w:rsidR="00810265" w:rsidRPr="00951EFC">
        <w:rPr>
          <w:i/>
          <w:sz w:val="22"/>
        </w:rPr>
        <w:t xml:space="preserve"> the</w:t>
      </w:r>
      <w:r w:rsidR="006A2F2F" w:rsidRPr="00951EFC">
        <w:rPr>
          <w:i/>
          <w:sz w:val="22"/>
        </w:rPr>
        <w:t xml:space="preserve"> manipulator parts. The analysis of both kinematics and dynamics aspects has been carried out in dynamic simulation software. Stress and deflection analysis of each link of the manipulator a</w:t>
      </w:r>
      <w:r w:rsidR="00D979F8" w:rsidRPr="00951EFC">
        <w:rPr>
          <w:i/>
          <w:sz w:val="22"/>
        </w:rPr>
        <w:t xml:space="preserve">ssembly has been done in </w:t>
      </w:r>
      <w:r w:rsidR="006A2F2F" w:rsidRPr="00951EFC">
        <w:rPr>
          <w:i/>
          <w:sz w:val="22"/>
        </w:rPr>
        <w:t>simulated environment. Data obtained from the simulation analysis have been used for finalization of geometric parameters such as payload carrying capacity, speed of each link, minimum weight, resolution, repeatability as well a</w:t>
      </w:r>
      <w:r w:rsidR="00DD504F" w:rsidRPr="00951EFC">
        <w:rPr>
          <w:i/>
          <w:sz w:val="22"/>
        </w:rPr>
        <w:t>s rigidity.</w:t>
      </w:r>
      <w:r w:rsidR="006A2F2F" w:rsidRPr="00951EFC">
        <w:rPr>
          <w:i/>
          <w:sz w:val="22"/>
        </w:rPr>
        <w:t>Though the exercise has been done on a lab</w:t>
      </w:r>
      <w:r w:rsidR="006204EC" w:rsidRPr="00951EFC">
        <w:rPr>
          <w:i/>
          <w:sz w:val="22"/>
        </w:rPr>
        <w:t>-</w:t>
      </w:r>
      <w:r w:rsidR="006A2F2F" w:rsidRPr="00951EFC">
        <w:rPr>
          <w:i/>
          <w:sz w:val="22"/>
        </w:rPr>
        <w:t xml:space="preserve">scale prototype, knowledge so generated can easily be implemented on a </w:t>
      </w:r>
      <w:r w:rsidR="00B76CE4" w:rsidRPr="00951EFC">
        <w:rPr>
          <w:i/>
          <w:sz w:val="22"/>
        </w:rPr>
        <w:t>fully</w:t>
      </w:r>
      <w:r w:rsidR="006A2F2F" w:rsidRPr="00951EFC">
        <w:rPr>
          <w:i/>
          <w:sz w:val="22"/>
        </w:rPr>
        <w:t xml:space="preserve"> functional manipulator. </w:t>
      </w:r>
    </w:p>
    <w:p w:rsidR="00EA7D0A" w:rsidRPr="00951EFC" w:rsidRDefault="006A2F2F" w:rsidP="009C4CBD">
      <w:pPr>
        <w:autoSpaceDE w:val="0"/>
        <w:autoSpaceDN w:val="0"/>
        <w:adjustRightInd w:val="0"/>
        <w:jc w:val="both"/>
        <w:rPr>
          <w:sz w:val="22"/>
        </w:rPr>
      </w:pPr>
      <w:r w:rsidRPr="00951EFC">
        <w:rPr>
          <w:b/>
          <w:iCs/>
        </w:rPr>
        <w:t>Keywords</w:t>
      </w:r>
      <w:r w:rsidR="0020029B" w:rsidRPr="0020029B">
        <w:t>:</w:t>
      </w:r>
      <w:r w:rsidR="0020029B">
        <w:t xml:space="preserve"> </w:t>
      </w:r>
      <w:r w:rsidR="00951EFC" w:rsidRPr="00951EFC">
        <w:rPr>
          <w:iCs/>
          <w:sz w:val="22"/>
        </w:rPr>
        <w:t>3D solid modeling, Accuracy, Kinematics and dynamic simulation, Mathematical formulation, Trajectory planning</w:t>
      </w:r>
    </w:p>
    <w:p w:rsidR="00951EFC" w:rsidRPr="00951EFC" w:rsidRDefault="00951EFC" w:rsidP="00951EFC">
      <w:pPr>
        <w:rPr>
          <w:i/>
        </w:rPr>
      </w:pPr>
      <w:r w:rsidRPr="00951EFC">
        <w:rPr>
          <w:b/>
        </w:rPr>
        <w:t>Corresponding Authors</w:t>
      </w:r>
      <w:r>
        <w:t xml:space="preserve">: </w:t>
      </w:r>
      <w:r w:rsidRPr="00951EFC">
        <w:rPr>
          <w:i/>
        </w:rPr>
        <w:t>p_chattopadhyay@cmeri.res.in</w:t>
      </w:r>
      <w:r w:rsidRPr="00951EFC">
        <w:rPr>
          <w:i/>
          <w:vertAlign w:val="superscript"/>
        </w:rPr>
        <w:t>1*</w:t>
      </w:r>
      <w:r w:rsidRPr="00951EFC">
        <w:rPr>
          <w:i/>
        </w:rPr>
        <w:t>, maity@cmeri.res.in &amp; sanjay_ghoshal@yahoo.co.in</w:t>
      </w:r>
    </w:p>
    <w:p w:rsidR="00730F7D" w:rsidRPr="006204EC" w:rsidRDefault="00A723EC" w:rsidP="00B31407">
      <w:pPr>
        <w:jc w:val="both"/>
        <w:rPr>
          <w:b/>
          <w:bCs/>
          <w:color w:val="000000"/>
        </w:rPr>
      </w:pPr>
      <w:r>
        <w:rPr>
          <w:b/>
          <w:bCs/>
        </w:rPr>
        <w:t>1.</w:t>
      </w:r>
      <w:r w:rsidR="00C943C1">
        <w:rPr>
          <w:b/>
          <w:bCs/>
        </w:rPr>
        <w:t xml:space="preserve"> </w:t>
      </w:r>
      <w:r w:rsidR="00EA7D0A" w:rsidRPr="006204EC">
        <w:rPr>
          <w:b/>
          <w:bCs/>
        </w:rPr>
        <w:t>I</w:t>
      </w:r>
      <w:r w:rsidR="00B2397E" w:rsidRPr="006204EC">
        <w:rPr>
          <w:b/>
          <w:bCs/>
        </w:rPr>
        <w:t>ntroduction</w:t>
      </w:r>
    </w:p>
    <w:p w:rsidR="006F3565" w:rsidRPr="009C6248" w:rsidRDefault="00730F7D" w:rsidP="00B31407">
      <w:pPr>
        <w:jc w:val="both"/>
        <w:rPr>
          <w:color w:val="000000"/>
          <w:shd w:val="clear" w:color="auto" w:fill="FFFFFF"/>
        </w:rPr>
      </w:pPr>
      <w:r w:rsidRPr="00B2397E">
        <w:t xml:space="preserve">Robotic Manipulators </w:t>
      </w:r>
      <w:r w:rsidR="002053DF">
        <w:t>have been</w:t>
      </w:r>
      <w:r w:rsidRPr="00B2397E">
        <w:t xml:space="preserve"> designed with mimic to </w:t>
      </w:r>
      <w:r w:rsidR="002053DF" w:rsidRPr="00B2397E">
        <w:t>human</w:t>
      </w:r>
      <w:r w:rsidRPr="00B2397E">
        <w:t xml:space="preserve"> hand</w:t>
      </w:r>
      <w:r w:rsidR="002053DF">
        <w:t xml:space="preserve"> mobility</w:t>
      </w:r>
      <w:r w:rsidRPr="00B2397E">
        <w:t>. CA</w:t>
      </w:r>
      <w:r w:rsidR="002053DF">
        <w:t xml:space="preserve">E </w:t>
      </w:r>
      <w:r w:rsidRPr="00B2397E">
        <w:t xml:space="preserve">methods </w:t>
      </w:r>
      <w:r w:rsidR="002053DF">
        <w:t xml:space="preserve">would augment </w:t>
      </w:r>
      <w:r w:rsidRPr="00B2397E">
        <w:t xml:space="preserve">the design process of robot manipulator since the robot </w:t>
      </w:r>
      <w:r w:rsidR="000A29B6" w:rsidRPr="00B2397E">
        <w:t xml:space="preserve">design </w:t>
      </w:r>
      <w:r w:rsidR="000A29B6">
        <w:t>consists</w:t>
      </w:r>
      <w:r w:rsidR="002053DF">
        <w:t xml:space="preserve"> with</w:t>
      </w:r>
      <w:r w:rsidRPr="00B2397E">
        <w:t xml:space="preserve"> various parameters.</w:t>
      </w:r>
      <w:r w:rsidR="002C0E7D" w:rsidRPr="00B2397E">
        <w:t xml:space="preserve"> In general</w:t>
      </w:r>
      <w:r w:rsidR="004069A2">
        <w:t xml:space="preserve"> </w:t>
      </w:r>
      <w:r w:rsidR="002C0E7D" w:rsidRPr="00B2397E">
        <w:rPr>
          <w:lang w:val="en-IN" w:eastAsia="en-IN"/>
        </w:rPr>
        <w:t>r</w:t>
      </w:r>
      <w:r w:rsidRPr="00B2397E">
        <w:rPr>
          <w:lang w:val="en-IN" w:eastAsia="en-IN"/>
        </w:rPr>
        <w:t>obot manipulators are complex mechanical dev</w:t>
      </w:r>
      <w:r w:rsidR="00AA0AB0" w:rsidRPr="00B2397E">
        <w:rPr>
          <w:lang w:val="en-IN" w:eastAsia="en-IN"/>
        </w:rPr>
        <w:t>ices that are designed for the s</w:t>
      </w:r>
      <w:r w:rsidRPr="00B2397E">
        <w:rPr>
          <w:lang w:val="en-IN" w:eastAsia="en-IN"/>
        </w:rPr>
        <w:t xml:space="preserve">pecific applications. </w:t>
      </w:r>
      <w:r w:rsidR="005B22D2" w:rsidRPr="00B2397E">
        <w:t>Design of robot</w:t>
      </w:r>
      <w:r w:rsidR="00807302" w:rsidRPr="00B2397E">
        <w:t xml:space="preserve"> typically</w:t>
      </w:r>
      <w:r w:rsidR="002053DF">
        <w:t xml:space="preserve"> has</w:t>
      </w:r>
      <w:r w:rsidR="004069A2">
        <w:t xml:space="preserve"> </w:t>
      </w:r>
      <w:r w:rsidR="000A29B6" w:rsidRPr="00B2397E">
        <w:t>beg</w:t>
      </w:r>
      <w:r w:rsidR="000A29B6">
        <w:t>un</w:t>
      </w:r>
      <w:r w:rsidR="00807302" w:rsidRPr="00B2397E">
        <w:t xml:space="preserve"> with the selection of a kinematic</w:t>
      </w:r>
      <w:r w:rsidR="002053DF">
        <w:t>s</w:t>
      </w:r>
      <w:r w:rsidR="00D12353" w:rsidRPr="00B2397E">
        <w:t xml:space="preserve"> (i.e. forward and inverse kinematics)</w:t>
      </w:r>
      <w:r w:rsidR="00013281" w:rsidRPr="00B2397E">
        <w:t xml:space="preserve"> formulation</w:t>
      </w:r>
      <w:r w:rsidR="00F63AC7" w:rsidRPr="00B2397E">
        <w:t xml:space="preserve">. </w:t>
      </w:r>
      <w:r w:rsidR="008F2149" w:rsidRPr="00B2397E">
        <w:t>Kinematic formulation has been used to meet certain geometric goals such as trajectory planning, 3Dworkspace,</w:t>
      </w:r>
      <w:r w:rsidR="004069A2">
        <w:t xml:space="preserve"> </w:t>
      </w:r>
      <w:r w:rsidR="008F2149" w:rsidRPr="00B2397E">
        <w:t>dexterity, or singularity avoidance.</w:t>
      </w:r>
      <w:r w:rsidR="004069A2">
        <w:t xml:space="preserve"> </w:t>
      </w:r>
      <w:r w:rsidR="008F2149" w:rsidRPr="00B2397E">
        <w:t>Kinematic</w:t>
      </w:r>
      <w:r w:rsidR="00807302" w:rsidRPr="00B2397E">
        <w:t xml:space="preserve"> design</w:t>
      </w:r>
      <w:r w:rsidR="004069A2">
        <w:t xml:space="preserve"> </w:t>
      </w:r>
      <w:r w:rsidR="002053DF">
        <w:t>was first</w:t>
      </w:r>
      <w:r w:rsidR="00807302" w:rsidRPr="00B2397E">
        <w:t xml:space="preserve"> described </w:t>
      </w:r>
      <w:r w:rsidR="001C79DF" w:rsidRPr="00B2397E">
        <w:t>by</w:t>
      </w:r>
      <w:r w:rsidR="004069A2">
        <w:t xml:space="preserve"> </w:t>
      </w:r>
      <w:r w:rsidR="00807302" w:rsidRPr="00B2397E">
        <w:t>Denavit-Hartenberg (D-H) parameters (Hartenberg and Denavit, 1964</w:t>
      </w:r>
      <w:r w:rsidR="001C79DF" w:rsidRPr="00B2397E">
        <w:t>)</w:t>
      </w:r>
      <w:r w:rsidR="008F2149" w:rsidRPr="00B2397E">
        <w:t xml:space="preserve"> and</w:t>
      </w:r>
      <w:r w:rsidR="00807302" w:rsidRPr="00B2397E">
        <w:t xml:space="preserve"> the D-H</w:t>
      </w:r>
      <w:r w:rsidR="004069A2">
        <w:t xml:space="preserve"> </w:t>
      </w:r>
      <w:r w:rsidR="00807302" w:rsidRPr="00B2397E">
        <w:t>convention</w:t>
      </w:r>
      <w:r w:rsidR="008F2149" w:rsidRPr="00B2397E">
        <w:t xml:space="preserve"> (Craig, 1986</w:t>
      </w:r>
      <w:r w:rsidR="008F2149" w:rsidRPr="00D616EF">
        <w:t>)</w:t>
      </w:r>
      <w:r w:rsidR="00D616EF">
        <w:t xml:space="preserve"> </w:t>
      </w:r>
      <w:r w:rsidR="00312C75" w:rsidRPr="00D616EF">
        <w:t>[1</w:t>
      </w:r>
      <w:r w:rsidR="002053DF" w:rsidRPr="00D616EF">
        <w:t>].</w:t>
      </w:r>
      <w:r w:rsidR="002053DF">
        <w:t xml:space="preserve"> Since then</w:t>
      </w:r>
      <w:r w:rsidR="0037657B" w:rsidRPr="00B2397E">
        <w:t xml:space="preserve"> D-H </w:t>
      </w:r>
      <w:r w:rsidR="002053DF" w:rsidRPr="00B2397E">
        <w:t xml:space="preserve">convention </w:t>
      </w:r>
      <w:r w:rsidR="002053DF">
        <w:t xml:space="preserve">has played </w:t>
      </w:r>
      <w:r w:rsidR="0037657B" w:rsidRPr="00B2397E">
        <w:t>significant role during kinematics formulation.N</w:t>
      </w:r>
      <w:r w:rsidR="00BC77A5" w:rsidRPr="00B2397E">
        <w:t xml:space="preserve">ext focus </w:t>
      </w:r>
      <w:r w:rsidR="002053DF">
        <w:t>during</w:t>
      </w:r>
      <w:r w:rsidR="00BC77A5" w:rsidRPr="00B2397E">
        <w:t xml:space="preserve"> design of manipulatorwas to</w:t>
      </w:r>
      <w:r w:rsidR="00807302" w:rsidRPr="00B2397E">
        <w:t xml:space="preserve"> assign mass and motion control components to form manipulator’s structure.</w:t>
      </w:r>
      <w:r w:rsidR="00D720FF">
        <w:t xml:space="preserve"> </w:t>
      </w:r>
      <w:r w:rsidR="002053DF">
        <w:t>Here</w:t>
      </w:r>
      <w:r w:rsidR="003A52FA" w:rsidRPr="00B2397E">
        <w:t xml:space="preserve"> structural</w:t>
      </w:r>
      <w:r w:rsidR="00807302" w:rsidRPr="00B2397E">
        <w:t xml:space="preserve"> components </w:t>
      </w:r>
      <w:r w:rsidR="00A91E7F" w:rsidRPr="00B2397E">
        <w:t>would</w:t>
      </w:r>
      <w:r w:rsidR="003A52FA" w:rsidRPr="00B2397E">
        <w:t xml:space="preserve"> satisfy</w:t>
      </w:r>
      <w:r w:rsidR="00807302" w:rsidRPr="00B2397E">
        <w:t xml:space="preserve"> the </w:t>
      </w:r>
      <w:r w:rsidR="00A91E7F" w:rsidRPr="00B2397E">
        <w:t>kinematic</w:t>
      </w:r>
      <w:r w:rsidR="00807302" w:rsidRPr="00B2397E">
        <w:t xml:space="preserve"> framework </w:t>
      </w:r>
      <w:r w:rsidR="003A52FA" w:rsidRPr="00B2397E">
        <w:t>as well as</w:t>
      </w:r>
      <w:r w:rsidR="00D616EF">
        <w:t xml:space="preserve"> </w:t>
      </w:r>
      <w:r w:rsidR="00807302" w:rsidRPr="00B2397E">
        <w:t>performance requirements</w:t>
      </w:r>
      <w:r w:rsidR="003A52FA" w:rsidRPr="00B2397E">
        <w:t xml:space="preserve"> such as </w:t>
      </w:r>
      <w:r w:rsidR="00807302" w:rsidRPr="00B2397E">
        <w:t>payload, sp</w:t>
      </w:r>
      <w:r w:rsidR="00AE5914" w:rsidRPr="00B2397E">
        <w:t>eed, accuracy and deflection.</w:t>
      </w:r>
      <w:r w:rsidR="00D616EF">
        <w:t xml:space="preserve"> </w:t>
      </w:r>
      <w:r w:rsidR="0037657B" w:rsidRPr="00B2397E">
        <w:t xml:space="preserve">Therefore application of </w:t>
      </w:r>
      <w:r w:rsidR="002053DF">
        <w:t>CAE</w:t>
      </w:r>
      <w:r w:rsidR="00387BFA">
        <w:t xml:space="preserve"> </w:t>
      </w:r>
      <w:r w:rsidR="002053DF">
        <w:t xml:space="preserve">has </w:t>
      </w:r>
      <w:r w:rsidR="00CB0947" w:rsidRPr="00B2397E">
        <w:t>found</w:t>
      </w:r>
      <w:r w:rsidR="0037657B" w:rsidRPr="00B2397E">
        <w:t xml:space="preserve"> suitable to satisfy </w:t>
      </w:r>
      <w:r w:rsidR="002053DF">
        <w:t xml:space="preserve">design procedure. </w:t>
      </w:r>
      <w:r w:rsidR="008509B7" w:rsidRPr="00B2397E">
        <w:t>CA</w:t>
      </w:r>
      <w:r w:rsidR="000A29B6">
        <w:t xml:space="preserve">E </w:t>
      </w:r>
      <w:r w:rsidR="008509B7" w:rsidRPr="00B2397E">
        <w:t>techniques for design of robotic manipulator have been used widely.</w:t>
      </w:r>
      <w:r w:rsidR="00AE5914" w:rsidRPr="00B2397E">
        <w:rPr>
          <w:lang w:val="en-IN" w:eastAsia="en-IN"/>
        </w:rPr>
        <w:t xml:space="preserve"> </w:t>
      </w:r>
      <w:r w:rsidR="009E7653">
        <w:rPr>
          <w:lang w:val="en-IN" w:eastAsia="en-IN"/>
        </w:rPr>
        <w:t>D</w:t>
      </w:r>
      <w:r w:rsidR="00AE5914" w:rsidRPr="00B2397E">
        <w:rPr>
          <w:lang w:val="en-IN" w:eastAsia="en-IN"/>
        </w:rPr>
        <w:t>esign procedure of robot was</w:t>
      </w:r>
      <w:r w:rsidR="009E7653">
        <w:rPr>
          <w:lang w:val="en-IN" w:eastAsia="en-IN"/>
        </w:rPr>
        <w:t xml:space="preserve"> </w:t>
      </w:r>
      <w:r w:rsidR="009E7653">
        <w:rPr>
          <w:lang w:val="en-IN" w:eastAsia="en-IN"/>
        </w:rPr>
        <w:lastRenderedPageBreak/>
        <w:t>studied</w:t>
      </w:r>
      <w:r w:rsidR="00AE5914" w:rsidRPr="00B2397E">
        <w:rPr>
          <w:lang w:val="en-IN" w:eastAsia="en-IN"/>
        </w:rPr>
        <w:t xml:space="preserve"> by Thomson (1984)</w:t>
      </w:r>
      <w:r w:rsidR="004E3F21">
        <w:rPr>
          <w:lang w:val="en-IN" w:eastAsia="en-IN"/>
        </w:rPr>
        <w:t xml:space="preserve"> </w:t>
      </w:r>
      <w:r w:rsidR="0020029B">
        <w:rPr>
          <w:lang w:val="en-IN" w:eastAsia="en-IN"/>
        </w:rPr>
        <w:t>[</w:t>
      </w:r>
      <w:r w:rsidR="00DE319D" w:rsidRPr="00DE319D">
        <w:rPr>
          <w:lang w:val="en-IN" w:eastAsia="en-IN"/>
        </w:rPr>
        <w:t>2</w:t>
      </w:r>
      <w:r w:rsidR="0020029B">
        <w:rPr>
          <w:lang w:val="en-IN" w:eastAsia="en-IN"/>
        </w:rPr>
        <w:t>]</w:t>
      </w:r>
      <w:r w:rsidR="005D2C8B" w:rsidRPr="00B2397E">
        <w:rPr>
          <w:lang w:val="en-IN" w:eastAsia="en-IN"/>
        </w:rPr>
        <w:t>.</w:t>
      </w:r>
      <w:r w:rsidR="009E7653">
        <w:rPr>
          <w:lang w:val="en-IN" w:eastAsia="en-IN"/>
        </w:rPr>
        <w:t xml:space="preserve"> Driving methodology of industrial robot was discussed by </w:t>
      </w:r>
      <w:r w:rsidR="00AE5914" w:rsidRPr="00B2397E">
        <w:rPr>
          <w:lang w:val="en-IN" w:eastAsia="en-IN"/>
        </w:rPr>
        <w:t>Vukobratovic</w:t>
      </w:r>
      <w:r w:rsidR="009E7653">
        <w:rPr>
          <w:lang w:val="en-IN" w:eastAsia="en-IN"/>
        </w:rPr>
        <w:t xml:space="preserve"> et al. and implementation of CAD systems during advanced robot design were also discussed (2002)</w:t>
      </w:r>
      <w:r w:rsidR="0020029B">
        <w:rPr>
          <w:lang w:val="en-IN" w:eastAsia="en-IN"/>
        </w:rPr>
        <w:t xml:space="preserve"> [</w:t>
      </w:r>
      <w:r w:rsidR="00DE319D" w:rsidRPr="00DE319D">
        <w:rPr>
          <w:lang w:val="en-IN" w:eastAsia="en-IN"/>
        </w:rPr>
        <w:t>3</w:t>
      </w:r>
      <w:r w:rsidR="0020029B">
        <w:rPr>
          <w:lang w:val="en-IN" w:eastAsia="en-IN"/>
        </w:rPr>
        <w:t>]</w:t>
      </w:r>
      <w:r w:rsidR="009E7653">
        <w:rPr>
          <w:lang w:val="en-IN" w:eastAsia="en-IN"/>
        </w:rPr>
        <w:t>.</w:t>
      </w:r>
      <w:r w:rsidR="00877C7E">
        <w:rPr>
          <w:lang w:val="en-IN" w:eastAsia="en-IN"/>
        </w:rPr>
        <w:t xml:space="preserve"> </w:t>
      </w:r>
      <w:r w:rsidR="00DE319D">
        <w:rPr>
          <w:lang w:val="en-IN" w:eastAsia="en-IN"/>
        </w:rPr>
        <w:t>P</w:t>
      </w:r>
      <w:r w:rsidR="00D616EF">
        <w:rPr>
          <w:lang w:val="en-IN" w:eastAsia="en-IN"/>
        </w:rPr>
        <w:t xml:space="preserve">arallel </w:t>
      </w:r>
      <w:r w:rsidR="00DE319D">
        <w:rPr>
          <w:lang w:val="en-IN" w:eastAsia="en-IN"/>
        </w:rPr>
        <w:t>structure robotic hand</w:t>
      </w:r>
      <w:r w:rsidR="00DE319D" w:rsidRPr="00B2397E">
        <w:rPr>
          <w:lang w:val="en-IN" w:eastAsia="en-IN"/>
        </w:rPr>
        <w:t xml:space="preserve"> </w:t>
      </w:r>
      <w:r w:rsidR="00DE319D">
        <w:rPr>
          <w:lang w:val="en-IN" w:eastAsia="en-IN"/>
        </w:rPr>
        <w:t>having similarity with SCARA (Selective compliance assembly robot) robot, had</w:t>
      </w:r>
      <w:r w:rsidR="00B752C4">
        <w:rPr>
          <w:lang w:val="en-IN" w:eastAsia="en-IN"/>
        </w:rPr>
        <w:t xml:space="preserve"> </w:t>
      </w:r>
      <w:r w:rsidR="00D616EF">
        <w:rPr>
          <w:lang w:val="en-IN" w:eastAsia="en-IN"/>
        </w:rPr>
        <w:t xml:space="preserve">similar </w:t>
      </w:r>
      <w:r w:rsidR="005D2C8B" w:rsidRPr="00B2397E">
        <w:rPr>
          <w:lang w:val="en-IN" w:eastAsia="en-IN"/>
        </w:rPr>
        <w:t xml:space="preserve">functionality or geometry </w:t>
      </w:r>
      <w:r w:rsidR="00D616EF">
        <w:rPr>
          <w:lang w:val="en-IN" w:eastAsia="en-IN"/>
        </w:rPr>
        <w:t>with</w:t>
      </w:r>
      <w:r w:rsidR="005D2C8B" w:rsidRPr="00B2397E">
        <w:rPr>
          <w:lang w:val="en-IN" w:eastAsia="en-IN"/>
        </w:rPr>
        <w:t xml:space="preserve"> the serial</w:t>
      </w:r>
      <w:r w:rsidR="00DE319D">
        <w:rPr>
          <w:lang w:val="en-IN" w:eastAsia="en-IN"/>
        </w:rPr>
        <w:t xml:space="preserve"> link open</w:t>
      </w:r>
      <w:r w:rsidR="005D2C8B" w:rsidRPr="00B2397E">
        <w:rPr>
          <w:lang w:val="en-IN" w:eastAsia="en-IN"/>
        </w:rPr>
        <w:t xml:space="preserve"> structure </w:t>
      </w:r>
      <w:r w:rsidR="00DE319D">
        <w:rPr>
          <w:lang w:val="en-IN" w:eastAsia="en-IN"/>
        </w:rPr>
        <w:t>was also</w:t>
      </w:r>
      <w:r w:rsidR="005D2C8B" w:rsidRPr="00B2397E">
        <w:rPr>
          <w:lang w:val="en-IN" w:eastAsia="en-IN"/>
        </w:rPr>
        <w:t xml:space="preserve"> suggested by Nasiri</w:t>
      </w:r>
      <w:r w:rsidR="00B752C4">
        <w:rPr>
          <w:lang w:val="en-IN" w:eastAsia="en-IN"/>
        </w:rPr>
        <w:t xml:space="preserve"> </w:t>
      </w:r>
      <w:r w:rsidR="006E078A">
        <w:rPr>
          <w:lang w:val="en-IN" w:eastAsia="en-IN"/>
        </w:rPr>
        <w:t>(2004)</w:t>
      </w:r>
      <w:r w:rsidR="00DB77FE">
        <w:rPr>
          <w:lang w:val="en-IN" w:eastAsia="en-IN"/>
        </w:rPr>
        <w:t xml:space="preserve"> </w:t>
      </w:r>
      <w:r w:rsidR="0020029B">
        <w:rPr>
          <w:lang w:val="en-IN" w:eastAsia="en-IN"/>
        </w:rPr>
        <w:t>[</w:t>
      </w:r>
      <w:r w:rsidR="00DE319D" w:rsidRPr="00DE319D">
        <w:rPr>
          <w:lang w:val="en-IN" w:eastAsia="en-IN"/>
        </w:rPr>
        <w:t>4</w:t>
      </w:r>
      <w:r w:rsidR="0020029B">
        <w:rPr>
          <w:lang w:val="en-IN" w:eastAsia="en-IN"/>
        </w:rPr>
        <w:t>]</w:t>
      </w:r>
      <w:r w:rsidR="006E078A">
        <w:rPr>
          <w:lang w:val="en-IN" w:eastAsia="en-IN"/>
        </w:rPr>
        <w:t>.</w:t>
      </w:r>
      <w:r w:rsidR="006A53C5">
        <w:rPr>
          <w:lang w:val="en-IN" w:eastAsia="en-IN"/>
        </w:rPr>
        <w:t xml:space="preserve"> </w:t>
      </w:r>
      <w:r w:rsidR="00DE319D">
        <w:rPr>
          <w:lang w:val="en-IN" w:eastAsia="en-IN"/>
        </w:rPr>
        <w:t xml:space="preserve">A </w:t>
      </w:r>
      <w:r w:rsidR="00970054">
        <w:rPr>
          <w:lang w:val="en-IN" w:eastAsia="en-IN"/>
        </w:rPr>
        <w:t>i</w:t>
      </w:r>
      <w:r w:rsidR="00DE319D">
        <w:rPr>
          <w:lang w:val="en-IN" w:eastAsia="en-IN"/>
        </w:rPr>
        <w:t>ntegration of CAD</w:t>
      </w:r>
      <w:r w:rsidR="00970054">
        <w:rPr>
          <w:lang w:val="en-IN" w:eastAsia="en-IN"/>
        </w:rPr>
        <w:t xml:space="preserve"> based</w:t>
      </w:r>
      <w:r w:rsidR="00DE319D">
        <w:rPr>
          <w:lang w:val="en-IN" w:eastAsia="en-IN"/>
        </w:rPr>
        <w:t xml:space="preserve"> approach</w:t>
      </w:r>
      <w:r w:rsidR="002E29F2">
        <w:rPr>
          <w:lang w:val="en-IN" w:eastAsia="en-IN"/>
        </w:rPr>
        <w:t xml:space="preserve"> was implemented</w:t>
      </w:r>
      <w:commentRangeStart w:id="1"/>
      <w:r w:rsidR="00AE5914" w:rsidRPr="00B2397E">
        <w:rPr>
          <w:lang w:val="en-IN" w:eastAsia="en-IN"/>
        </w:rPr>
        <w:t xml:space="preserve"> </w:t>
      </w:r>
      <w:r w:rsidR="002E29F2" w:rsidRPr="00B2397E">
        <w:rPr>
          <w:lang w:val="en-IN" w:eastAsia="en-IN"/>
        </w:rPr>
        <w:t>by Clark &amp; Lin</w:t>
      </w:r>
      <w:r w:rsidR="002E29F2">
        <w:rPr>
          <w:lang w:val="en-IN" w:eastAsia="en-IN"/>
        </w:rPr>
        <w:t xml:space="preserve"> in 2007 </w:t>
      </w:r>
      <w:r w:rsidR="00970054">
        <w:rPr>
          <w:lang w:val="en-IN" w:eastAsia="en-IN"/>
        </w:rPr>
        <w:t xml:space="preserve">during verification of robot mechanism </w:t>
      </w:r>
      <w:r w:rsidR="00DE319D">
        <w:rPr>
          <w:lang w:val="en-IN" w:eastAsia="en-IN"/>
        </w:rPr>
        <w:t>[5]</w:t>
      </w:r>
      <w:r w:rsidR="00AE5914" w:rsidRPr="00B2397E">
        <w:rPr>
          <w:lang w:val="en-IN" w:eastAsia="en-IN"/>
        </w:rPr>
        <w:t>.</w:t>
      </w:r>
      <w:commentRangeEnd w:id="1"/>
      <w:r w:rsidR="004D3265">
        <w:rPr>
          <w:rStyle w:val="CommentReference"/>
        </w:rPr>
        <w:commentReference w:id="1"/>
      </w:r>
      <w:r w:rsidR="00B752C4">
        <w:rPr>
          <w:lang w:val="en-IN" w:eastAsia="en-IN"/>
        </w:rPr>
        <w:t xml:space="preserve"> </w:t>
      </w:r>
      <w:r w:rsidR="00FE7CFB">
        <w:t>R</w:t>
      </w:r>
      <w:r w:rsidR="00E70EAB" w:rsidRPr="00B2397E">
        <w:t>obotic micro-manipu</w:t>
      </w:r>
      <w:r w:rsidR="00FE7CFB">
        <w:t>lator was developed by C-S</w:t>
      </w:r>
      <w:r w:rsidR="00E70EAB" w:rsidRPr="00B2397E">
        <w:t xml:space="preserve"> H</w:t>
      </w:r>
      <w:r w:rsidR="002A08BA" w:rsidRPr="00B2397E">
        <w:t>an,</w:t>
      </w:r>
      <w:r w:rsidR="00B752C4">
        <w:t xml:space="preserve"> </w:t>
      </w:r>
      <w:r w:rsidR="002A08BA" w:rsidRPr="00B2397E">
        <w:t>A</w:t>
      </w:r>
      <w:r w:rsidR="00FE7CFB">
        <w:t>.</w:t>
      </w:r>
      <w:r w:rsidR="002A08BA" w:rsidRPr="00B2397E">
        <w:t xml:space="preserve"> E.</w:t>
      </w:r>
      <w:r w:rsidR="00FE7CFB">
        <w:t xml:space="preserve"> </w:t>
      </w:r>
      <w:r w:rsidR="00F91A8C">
        <w:t xml:space="preserve">Traver and D </w:t>
      </w:r>
      <w:r w:rsidR="00E70EAB" w:rsidRPr="00B2397E">
        <w:t>Tesar</w:t>
      </w:r>
      <w:r w:rsidR="00FE7CFB">
        <w:t xml:space="preserve"> </w:t>
      </w:r>
      <w:r w:rsidR="00E70EAB" w:rsidRPr="00B2397E">
        <w:t>with</w:t>
      </w:r>
      <w:r w:rsidR="00FE7CFB">
        <w:t xml:space="preserve"> help of</w:t>
      </w:r>
      <w:r w:rsidR="00E70EAB" w:rsidRPr="00B2397E">
        <w:t xml:space="preserve"> CAD/CAM technique </w:t>
      </w:r>
      <w:r w:rsidR="00FE7CFB">
        <w:t>during</w:t>
      </w:r>
      <w:r w:rsidR="00E70EAB" w:rsidRPr="00B2397E">
        <w:t xml:space="preserve"> model preparation, analysis and manufacturing micromanipulator components</w:t>
      </w:r>
      <w:r w:rsidR="00FE7CFB">
        <w:t xml:space="preserve"> [</w:t>
      </w:r>
      <w:r w:rsidR="00970054">
        <w:t>6</w:t>
      </w:r>
      <w:r w:rsidR="00FE7CFB">
        <w:t>]</w:t>
      </w:r>
      <w:r w:rsidR="00E70EAB" w:rsidRPr="00B2397E">
        <w:t>.</w:t>
      </w:r>
      <w:r w:rsidR="00B752C4">
        <w:t xml:space="preserve"> </w:t>
      </w:r>
      <w:r w:rsidR="00DF6005">
        <w:rPr>
          <w:bCs/>
          <w:lang w:val="en-IN" w:eastAsia="en-IN"/>
        </w:rPr>
        <w:t>Karim A</w:t>
      </w:r>
      <w:r w:rsidR="00E70EAB" w:rsidRPr="00B2397E">
        <w:rPr>
          <w:bCs/>
          <w:lang w:val="en-IN" w:eastAsia="en-IN"/>
        </w:rPr>
        <w:t>bdel-Malek</w:t>
      </w:r>
      <w:r w:rsidR="00C925AD" w:rsidRPr="00B2397E">
        <w:rPr>
          <w:bCs/>
          <w:lang w:val="en-IN" w:eastAsia="en-IN"/>
        </w:rPr>
        <w:t xml:space="preserve"> and Burton Paul </w:t>
      </w:r>
      <w:r w:rsidR="00E70EAB" w:rsidRPr="00B2397E">
        <w:rPr>
          <w:bCs/>
          <w:lang w:val="en-IN" w:eastAsia="en-IN"/>
        </w:rPr>
        <w:t>[</w:t>
      </w:r>
      <w:r w:rsidR="00970054">
        <w:rPr>
          <w:bCs/>
          <w:lang w:val="en-IN" w:eastAsia="en-IN"/>
        </w:rPr>
        <w:t>7</w:t>
      </w:r>
      <w:r w:rsidR="00E70EAB" w:rsidRPr="00B2397E">
        <w:rPr>
          <w:bCs/>
          <w:lang w:val="en-IN" w:eastAsia="en-IN"/>
        </w:rPr>
        <w:t>]</w:t>
      </w:r>
      <w:r w:rsidR="002C0E7D" w:rsidRPr="00B2397E">
        <w:rPr>
          <w:bCs/>
          <w:lang w:val="en-IN" w:eastAsia="en-IN"/>
        </w:rPr>
        <w:t xml:space="preserve"> ha</w:t>
      </w:r>
      <w:r w:rsidR="00D616EF">
        <w:rPr>
          <w:bCs/>
          <w:lang w:val="en-IN" w:eastAsia="en-IN"/>
        </w:rPr>
        <w:t xml:space="preserve">d </w:t>
      </w:r>
      <w:r w:rsidR="0069756B" w:rsidRPr="00B2397E">
        <w:rPr>
          <w:bCs/>
          <w:lang w:val="en-IN" w:eastAsia="en-IN"/>
        </w:rPr>
        <w:t>developed criteria</w:t>
      </w:r>
      <w:r w:rsidR="00C925AD" w:rsidRPr="00B2397E">
        <w:rPr>
          <w:bCs/>
          <w:lang w:val="en-IN" w:eastAsia="en-IN"/>
        </w:rPr>
        <w:t xml:space="preserve"> for the design of six serial link robot </w:t>
      </w:r>
      <w:r w:rsidR="00D616EF">
        <w:rPr>
          <w:bCs/>
          <w:lang w:val="en-IN" w:eastAsia="en-IN"/>
        </w:rPr>
        <w:t>m</w:t>
      </w:r>
      <w:r w:rsidR="00C925AD" w:rsidRPr="00B2397E">
        <w:rPr>
          <w:bCs/>
          <w:lang w:val="en-IN" w:eastAsia="en-IN"/>
        </w:rPr>
        <w:t xml:space="preserve">anipulator </w:t>
      </w:r>
      <w:r w:rsidR="00D616EF">
        <w:rPr>
          <w:bCs/>
          <w:lang w:val="en-IN" w:eastAsia="en-IN"/>
        </w:rPr>
        <w:t>a</w:t>
      </w:r>
      <w:r w:rsidR="00C925AD" w:rsidRPr="00B2397E">
        <w:rPr>
          <w:bCs/>
          <w:lang w:val="en-IN" w:eastAsia="en-IN"/>
        </w:rPr>
        <w:t xml:space="preserve">rms for a </w:t>
      </w:r>
      <w:r w:rsidR="006A53C5">
        <w:rPr>
          <w:bCs/>
          <w:lang w:val="en-IN" w:eastAsia="en-IN"/>
        </w:rPr>
        <w:t>h</w:t>
      </w:r>
      <w:r w:rsidR="00C925AD" w:rsidRPr="00B2397E">
        <w:rPr>
          <w:bCs/>
          <w:lang w:val="en-IN" w:eastAsia="en-IN"/>
        </w:rPr>
        <w:t xml:space="preserve">igh </w:t>
      </w:r>
      <w:r w:rsidR="006A53C5">
        <w:rPr>
          <w:bCs/>
          <w:lang w:val="en-IN" w:eastAsia="en-IN"/>
        </w:rPr>
        <w:t>s</w:t>
      </w:r>
      <w:r w:rsidR="00C925AD" w:rsidRPr="00B2397E">
        <w:rPr>
          <w:bCs/>
          <w:lang w:val="en-IN" w:eastAsia="en-IN"/>
        </w:rPr>
        <w:t xml:space="preserve">tiffness to </w:t>
      </w:r>
      <w:r w:rsidR="006A53C5">
        <w:rPr>
          <w:bCs/>
          <w:lang w:val="en-IN" w:eastAsia="en-IN"/>
        </w:rPr>
        <w:t>w</w:t>
      </w:r>
      <w:r w:rsidR="00C925AD" w:rsidRPr="00B2397E">
        <w:rPr>
          <w:bCs/>
          <w:lang w:val="en-IN" w:eastAsia="en-IN"/>
        </w:rPr>
        <w:t xml:space="preserve">eight </w:t>
      </w:r>
      <w:r w:rsidR="006A53C5">
        <w:rPr>
          <w:bCs/>
          <w:lang w:val="en-IN" w:eastAsia="en-IN"/>
        </w:rPr>
        <w:t>r</w:t>
      </w:r>
      <w:r w:rsidR="00C925AD" w:rsidRPr="00B2397E">
        <w:rPr>
          <w:bCs/>
          <w:lang w:val="en-IN" w:eastAsia="en-IN"/>
        </w:rPr>
        <w:t>atio.</w:t>
      </w:r>
      <w:r w:rsidR="006A53C5">
        <w:rPr>
          <w:bCs/>
          <w:lang w:val="en-IN" w:eastAsia="en-IN"/>
        </w:rPr>
        <w:t xml:space="preserve"> </w:t>
      </w:r>
      <w:r w:rsidR="006054AF" w:rsidRPr="00B2397E">
        <w:rPr>
          <w:lang w:val="en-IN" w:eastAsia="en-IN"/>
        </w:rPr>
        <w:t>Optimization of a 5-axis RHINO robot with the help of CAD system</w:t>
      </w:r>
      <w:r w:rsidR="008509B7" w:rsidRPr="00B2397E">
        <w:rPr>
          <w:lang w:val="en-IN" w:eastAsia="en-IN"/>
        </w:rPr>
        <w:t xml:space="preserve"> was des</w:t>
      </w:r>
      <w:r w:rsidR="00B576F9" w:rsidRPr="00B2397E">
        <w:rPr>
          <w:lang w:val="en-IN" w:eastAsia="en-IN"/>
        </w:rPr>
        <w:t>c</w:t>
      </w:r>
      <w:r w:rsidR="008509B7" w:rsidRPr="00B2397E">
        <w:rPr>
          <w:lang w:val="en-IN" w:eastAsia="en-IN"/>
        </w:rPr>
        <w:t xml:space="preserve">ribed </w:t>
      </w:r>
      <w:r w:rsidR="0015170A" w:rsidRPr="00B2397E">
        <w:rPr>
          <w:lang w:val="en-IN" w:eastAsia="en-IN"/>
        </w:rPr>
        <w:t>by Kunwoo</w:t>
      </w:r>
      <w:r w:rsidR="0037091B">
        <w:rPr>
          <w:lang w:val="en-IN" w:eastAsia="en-IN"/>
        </w:rPr>
        <w:t xml:space="preserve"> </w:t>
      </w:r>
      <w:r w:rsidR="006054AF" w:rsidRPr="00B2397E">
        <w:rPr>
          <w:lang w:val="en-IN" w:eastAsia="en-IN"/>
        </w:rPr>
        <w:t>Lee</w:t>
      </w:r>
      <w:r w:rsidR="00D616EF">
        <w:rPr>
          <w:lang w:val="en-IN" w:eastAsia="en-IN"/>
        </w:rPr>
        <w:t xml:space="preserve"> </w:t>
      </w:r>
      <w:r w:rsidR="006054AF" w:rsidRPr="00B2397E">
        <w:rPr>
          <w:lang w:val="en-IN" w:eastAsia="en-IN"/>
        </w:rPr>
        <w:t>[</w:t>
      </w:r>
      <w:r w:rsidR="00970054">
        <w:rPr>
          <w:lang w:val="en-IN" w:eastAsia="en-IN"/>
        </w:rPr>
        <w:t>8</w:t>
      </w:r>
      <w:r w:rsidR="006054AF" w:rsidRPr="00B2397E">
        <w:rPr>
          <w:lang w:val="en-IN" w:eastAsia="en-IN"/>
        </w:rPr>
        <w:t>]</w:t>
      </w:r>
      <w:r w:rsidR="006641AF" w:rsidRPr="00B2397E">
        <w:rPr>
          <w:lang w:val="en-IN" w:eastAsia="en-IN"/>
        </w:rPr>
        <w:t>.</w:t>
      </w:r>
      <w:r w:rsidR="00A20481">
        <w:rPr>
          <w:lang w:val="en-IN" w:eastAsia="en-IN"/>
        </w:rPr>
        <w:t xml:space="preserve"> </w:t>
      </w:r>
      <w:r w:rsidR="00A20481">
        <w:rPr>
          <w:color w:val="000000"/>
          <w:shd w:val="clear" w:color="auto" w:fill="FFFFFF"/>
        </w:rPr>
        <w:t>T</w:t>
      </w:r>
      <w:r w:rsidR="00A20481" w:rsidRPr="00A20481">
        <w:rPr>
          <w:color w:val="000000"/>
          <w:shd w:val="clear" w:color="auto" w:fill="FFFFFF"/>
        </w:rPr>
        <w:t>rajectory</w:t>
      </w:r>
      <w:r w:rsidR="00A20481">
        <w:rPr>
          <w:color w:val="000000"/>
          <w:shd w:val="clear" w:color="auto" w:fill="FFFFFF"/>
        </w:rPr>
        <w:t xml:space="preserve"> outcome</w:t>
      </w:r>
      <w:r w:rsidR="00A20481" w:rsidRPr="00A20481">
        <w:rPr>
          <w:color w:val="000000"/>
          <w:shd w:val="clear" w:color="auto" w:fill="FFFFFF"/>
        </w:rPr>
        <w:t xml:space="preserve"> of a planar two-link flexib</w:t>
      </w:r>
      <w:r w:rsidR="00A20481">
        <w:rPr>
          <w:color w:val="000000"/>
          <w:shd w:val="clear" w:color="auto" w:fill="FFFFFF"/>
        </w:rPr>
        <w:t>le</w:t>
      </w:r>
      <w:r w:rsidR="00A20481" w:rsidRPr="00A20481">
        <w:rPr>
          <w:color w:val="000000"/>
          <w:shd w:val="clear" w:color="auto" w:fill="FFFFFF"/>
        </w:rPr>
        <w:t xml:space="preserve"> </w:t>
      </w:r>
      <w:r w:rsidR="00A20481">
        <w:rPr>
          <w:color w:val="000000"/>
          <w:shd w:val="clear" w:color="auto" w:fill="FFFFFF"/>
        </w:rPr>
        <w:t>robot</w:t>
      </w:r>
      <w:r w:rsidR="00A20481" w:rsidRPr="00A20481">
        <w:rPr>
          <w:color w:val="000000"/>
          <w:shd w:val="clear" w:color="auto" w:fill="FFFFFF"/>
        </w:rPr>
        <w:t xml:space="preserve"> manipulator</w:t>
      </w:r>
      <w:r w:rsidR="00A20481">
        <w:rPr>
          <w:color w:val="000000"/>
          <w:shd w:val="clear" w:color="auto" w:fill="FFFFFF"/>
        </w:rPr>
        <w:t xml:space="preserve"> was</w:t>
      </w:r>
      <w:r w:rsidR="00A20481" w:rsidRPr="00A20481">
        <w:rPr>
          <w:color w:val="000000"/>
          <w:shd w:val="clear" w:color="auto" w:fill="FFFFFF"/>
        </w:rPr>
        <w:t xml:space="preserve"> studied</w:t>
      </w:r>
      <w:r w:rsidR="00A20481">
        <w:rPr>
          <w:color w:val="000000"/>
          <w:shd w:val="clear" w:color="auto" w:fill="FFFFFF"/>
        </w:rPr>
        <w:t xml:space="preserve"> by</w:t>
      </w:r>
      <w:r w:rsidR="00A20481" w:rsidRPr="00A20481">
        <w:rPr>
          <w:color w:val="000000"/>
          <w:shd w:val="clear" w:color="auto" w:fill="FFFFFF"/>
        </w:rPr>
        <w:t xml:space="preserve"> </w:t>
      </w:r>
      <w:r w:rsidR="005C546D">
        <w:rPr>
          <w:color w:val="000000"/>
          <w:shd w:val="clear" w:color="auto" w:fill="FFFFFF"/>
        </w:rPr>
        <w:t xml:space="preserve">using integrated computer-aided </w:t>
      </w:r>
      <w:r w:rsidR="00A20481" w:rsidRPr="00A20481">
        <w:rPr>
          <w:color w:val="000000"/>
          <w:shd w:val="clear" w:color="auto" w:fill="FFFFFF"/>
        </w:rPr>
        <w:t>design/analysis (CAD/CAE) procedures</w:t>
      </w:r>
      <w:r w:rsidR="00A20481">
        <w:rPr>
          <w:color w:val="000000"/>
          <w:shd w:val="clear" w:color="auto" w:fill="FFFFFF"/>
        </w:rPr>
        <w:t xml:space="preserve">. Velocities, </w:t>
      </w:r>
      <w:r w:rsidR="00A20481" w:rsidRPr="00A20481">
        <w:rPr>
          <w:color w:val="000000"/>
          <w:shd w:val="clear" w:color="auto" w:fill="FFFFFF"/>
        </w:rPr>
        <w:t xml:space="preserve">accelerations of </w:t>
      </w:r>
      <w:r w:rsidR="00A20481">
        <w:rPr>
          <w:color w:val="000000"/>
          <w:shd w:val="clear" w:color="auto" w:fill="FFFFFF"/>
        </w:rPr>
        <w:t>each</w:t>
      </w:r>
      <w:r w:rsidR="00A20481" w:rsidRPr="00A20481">
        <w:rPr>
          <w:color w:val="000000"/>
          <w:shd w:val="clear" w:color="auto" w:fill="FFFFFF"/>
        </w:rPr>
        <w:t xml:space="preserve"> </w:t>
      </w:r>
      <w:r w:rsidR="00A20481">
        <w:rPr>
          <w:color w:val="000000"/>
          <w:shd w:val="clear" w:color="auto" w:fill="FFFFFF"/>
        </w:rPr>
        <w:t>links</w:t>
      </w:r>
      <w:r w:rsidR="00A20481" w:rsidRPr="00A20481">
        <w:rPr>
          <w:color w:val="000000"/>
          <w:shd w:val="clear" w:color="auto" w:fill="FFFFFF"/>
        </w:rPr>
        <w:t xml:space="preserve">, joint forces and driving torques </w:t>
      </w:r>
      <w:r w:rsidR="00A20481">
        <w:rPr>
          <w:color w:val="000000"/>
          <w:shd w:val="clear" w:color="auto" w:fill="FFFFFF"/>
        </w:rPr>
        <w:t xml:space="preserve">were </w:t>
      </w:r>
      <w:r w:rsidR="00A20481" w:rsidRPr="00A20481">
        <w:rPr>
          <w:color w:val="000000"/>
          <w:shd w:val="clear" w:color="auto" w:fill="FFFFFF"/>
        </w:rPr>
        <w:t>calculated</w:t>
      </w:r>
      <w:r w:rsidR="00A20481">
        <w:rPr>
          <w:color w:val="000000"/>
          <w:shd w:val="clear" w:color="auto" w:fill="FFFFFF"/>
        </w:rPr>
        <w:t xml:space="preserve"> through</w:t>
      </w:r>
      <w:r w:rsidR="00A20481" w:rsidRPr="00A20481">
        <w:rPr>
          <w:color w:val="000000"/>
          <w:shd w:val="clear" w:color="auto" w:fill="FFFFFF"/>
        </w:rPr>
        <w:t xml:space="preserve"> rigid body dynamics</w:t>
      </w:r>
      <w:r w:rsidR="00A20481">
        <w:rPr>
          <w:color w:val="000000"/>
          <w:shd w:val="clear" w:color="auto" w:fill="FFFFFF"/>
        </w:rPr>
        <w:t xml:space="preserve"> </w:t>
      </w:r>
      <w:r w:rsidR="006F3565">
        <w:rPr>
          <w:color w:val="000000"/>
          <w:shd w:val="clear" w:color="auto" w:fill="FFFFFF"/>
        </w:rPr>
        <w:t xml:space="preserve">with </w:t>
      </w:r>
      <w:r w:rsidR="00A20481">
        <w:rPr>
          <w:color w:val="000000"/>
          <w:shd w:val="clear" w:color="auto" w:fill="FFFFFF"/>
        </w:rPr>
        <w:t xml:space="preserve">known </w:t>
      </w:r>
      <w:r w:rsidR="00A20481" w:rsidRPr="00A20481">
        <w:rPr>
          <w:color w:val="000000"/>
          <w:shd w:val="clear" w:color="auto" w:fill="FFFFFF"/>
        </w:rPr>
        <w:t>paylo</w:t>
      </w:r>
      <w:r w:rsidR="00A20481">
        <w:rPr>
          <w:color w:val="000000"/>
          <w:shd w:val="clear" w:color="auto" w:fill="FFFFFF"/>
        </w:rPr>
        <w:t>ad [9].</w:t>
      </w:r>
      <w:r w:rsidR="001B7587">
        <w:rPr>
          <w:color w:val="000000"/>
          <w:shd w:val="clear" w:color="auto" w:fill="FFFFFF"/>
        </w:rPr>
        <w:t xml:space="preserve"> Inverse</w:t>
      </w:r>
      <w:r w:rsidR="0038106F">
        <w:rPr>
          <w:color w:val="000000"/>
          <w:shd w:val="clear" w:color="auto" w:fill="FFFFFF"/>
        </w:rPr>
        <w:t xml:space="preserve"> </w:t>
      </w:r>
      <w:r w:rsidR="001B7587">
        <w:t xml:space="preserve">kinematic model of 3-DOF industrial robot manipulator </w:t>
      </w:r>
      <w:r w:rsidR="00F94938">
        <w:t xml:space="preserve">was </w:t>
      </w:r>
      <w:r w:rsidR="001B7587">
        <w:t>prepared through</w:t>
      </w:r>
      <w:r w:rsidR="00F94938">
        <w:t xml:space="preserve"> </w:t>
      </w:r>
      <w:r w:rsidR="001B7587">
        <w:t>Denavit -</w:t>
      </w:r>
      <w:r w:rsidR="00F94938">
        <w:t xml:space="preserve">Hartenberg </w:t>
      </w:r>
      <w:r w:rsidR="001B7587">
        <w:t xml:space="preserve">(D-H) </w:t>
      </w:r>
      <w:r w:rsidR="00F94938">
        <w:t>parameters</w:t>
      </w:r>
      <w:r w:rsidR="001B7587">
        <w:t>. Then genetic algorithm (GA) was utilized for optimizing the model to improve efficiency and remove considerable error [10].</w:t>
      </w:r>
      <w:r w:rsidR="005C546D">
        <w:t xml:space="preserve"> Integrated </w:t>
      </w:r>
      <w:r w:rsidR="003D4149">
        <w:t>application of CAD/CAM/CAE and rapid prototyping (RP) was</w:t>
      </w:r>
      <w:r w:rsidR="009C6248">
        <w:t xml:space="preserve"> utilized during development of structure of biped humanoid robot, Bonobo</w:t>
      </w:r>
      <w:r w:rsidR="003D4149">
        <w:t>, which include relatively low cost and time [11]</w:t>
      </w:r>
      <w:r w:rsidR="009C6248">
        <w:t>.</w:t>
      </w:r>
      <w:r w:rsidR="009C6248">
        <w:rPr>
          <w:color w:val="000000"/>
          <w:shd w:val="clear" w:color="auto" w:fill="FFFFFF"/>
        </w:rPr>
        <w:t xml:space="preserve"> </w:t>
      </w:r>
      <w:r w:rsidR="006F3565">
        <w:t>Ad</w:t>
      </w:r>
      <w:r w:rsidR="00D728CB">
        <w:t xml:space="preserve">vanced Servo Manipulator (ASM), </w:t>
      </w:r>
      <w:r w:rsidR="006F3565">
        <w:t>based on in-house mechanical design and indigenous drives and controllers</w:t>
      </w:r>
      <w:r w:rsidR="00D728CB">
        <w:t xml:space="preserve"> </w:t>
      </w:r>
      <w:r w:rsidR="006F3565">
        <w:t>had been developed by BARC (Bhava atomic research centre).</w:t>
      </w:r>
      <w:r w:rsidR="00D728CB">
        <w:t xml:space="preserve"> The manipulator was developed with in-house mechanical design and indigenous control hardware and software with digitally controlled force sensor [1</w:t>
      </w:r>
      <w:r w:rsidR="00F94938">
        <w:t>2</w:t>
      </w:r>
      <w:r w:rsidR="00D728CB">
        <w:t>].</w:t>
      </w:r>
      <w:r w:rsidR="00D728CB" w:rsidRPr="00D728CB">
        <w:rPr>
          <w:rFonts w:ascii="Arial" w:hAnsi="Arial" w:cs="Arial"/>
          <w:color w:val="000000"/>
          <w:sz w:val="12"/>
          <w:szCs w:val="12"/>
          <w:shd w:val="clear" w:color="auto" w:fill="FFFFFF"/>
        </w:rPr>
        <w:t xml:space="preserve"> </w:t>
      </w:r>
      <w:r w:rsidR="00D728CB">
        <w:rPr>
          <w:color w:val="000000"/>
          <w:shd w:val="clear" w:color="auto" w:fill="FFFFFF"/>
        </w:rPr>
        <w:t>D</w:t>
      </w:r>
      <w:r w:rsidR="00D728CB" w:rsidRPr="00D728CB">
        <w:rPr>
          <w:color w:val="000000"/>
          <w:shd w:val="clear" w:color="auto" w:fill="FFFFFF"/>
        </w:rPr>
        <w:t>rive train configuration arrangement of gear coupled manipulators</w:t>
      </w:r>
      <w:r w:rsidR="00D728CB">
        <w:rPr>
          <w:color w:val="000000"/>
          <w:shd w:val="clear" w:color="auto" w:fill="FFFFFF"/>
        </w:rPr>
        <w:t xml:space="preserve"> was described by Dar</w:t>
      </w:r>
      <w:r w:rsidR="00F94938">
        <w:rPr>
          <w:color w:val="000000"/>
          <w:shd w:val="clear" w:color="auto" w:fill="FFFFFF"/>
        </w:rPr>
        <w:t xml:space="preserve"> </w:t>
      </w:r>
      <w:r w:rsidR="00D728CB">
        <w:rPr>
          <w:color w:val="000000"/>
          <w:shd w:val="clear" w:color="auto" w:fill="FFFFFF"/>
        </w:rPr>
        <w:t>zen</w:t>
      </w:r>
      <w:r w:rsidR="00F94938">
        <w:rPr>
          <w:color w:val="000000"/>
          <w:shd w:val="clear" w:color="auto" w:fill="FFFFFF"/>
        </w:rPr>
        <w:t xml:space="preserve"> </w:t>
      </w:r>
      <w:r w:rsidR="00D728CB">
        <w:rPr>
          <w:color w:val="000000"/>
          <w:shd w:val="clear" w:color="auto" w:fill="FFFFFF"/>
        </w:rPr>
        <w:t xml:space="preserve">chen in 1997. </w:t>
      </w:r>
      <w:r w:rsidR="00F94938">
        <w:rPr>
          <w:color w:val="000000"/>
          <w:shd w:val="clear" w:color="auto" w:fill="FFFFFF"/>
        </w:rPr>
        <w:t>Here gear coupled manipulator was shown as equivalent open-loop chain (EOLC) [13].</w:t>
      </w:r>
      <w:r w:rsidR="00D728CB">
        <w:rPr>
          <w:color w:val="000000"/>
          <w:shd w:val="clear" w:color="auto" w:fill="FFFFFF"/>
        </w:rPr>
        <w:t xml:space="preserve">  </w:t>
      </w:r>
      <w:r w:rsidR="00D728CB">
        <w:rPr>
          <w:rStyle w:val="apple-converted-space"/>
          <w:rFonts w:ascii="Arial" w:hAnsi="Arial" w:cs="Arial"/>
          <w:color w:val="000000"/>
          <w:sz w:val="12"/>
          <w:szCs w:val="12"/>
          <w:shd w:val="clear" w:color="auto" w:fill="FFFFFF"/>
        </w:rPr>
        <w:t> </w:t>
      </w:r>
    </w:p>
    <w:p w:rsidR="006A53C5" w:rsidRDefault="00185E30" w:rsidP="003E21D8">
      <w:pPr>
        <w:jc w:val="both"/>
        <w:rPr>
          <w:lang w:val="en-IN" w:eastAsia="en-IN"/>
        </w:rPr>
      </w:pPr>
      <w:r w:rsidRPr="00B2397E">
        <w:t xml:space="preserve">In this paper, </w:t>
      </w:r>
      <w:r w:rsidR="0069756B" w:rsidRPr="00B2397E">
        <w:t>a</w:t>
      </w:r>
      <w:r w:rsidRPr="00B2397E">
        <w:t xml:space="preserve"> 3-Axis articulated type robot manipulator has been designed </w:t>
      </w:r>
      <w:r w:rsidR="00BA4DD0" w:rsidRPr="00B2397E">
        <w:t>with application of</w:t>
      </w:r>
      <w:r w:rsidRPr="00B2397E">
        <w:t xml:space="preserve"> CAD</w:t>
      </w:r>
      <w:r w:rsidR="00BA4DD0" w:rsidRPr="00B2397E">
        <w:t>-CAM technique</w:t>
      </w:r>
      <w:r w:rsidR="00F7183F" w:rsidRPr="00B2397E">
        <w:rPr>
          <w:lang w:val="en-IN" w:eastAsia="en-IN"/>
        </w:rPr>
        <w:t xml:space="preserve">to develop </w:t>
      </w:r>
      <w:r w:rsidR="0069756B" w:rsidRPr="00B2397E">
        <w:rPr>
          <w:lang w:val="en-IN" w:eastAsia="en-IN"/>
        </w:rPr>
        <w:t>a complete</w:t>
      </w:r>
      <w:r w:rsidR="00F7183F" w:rsidRPr="00B2397E">
        <w:rPr>
          <w:lang w:val="en-IN" w:eastAsia="en-IN"/>
        </w:rPr>
        <w:t xml:space="preserve"> 3D</w:t>
      </w:r>
      <w:r w:rsidR="00505C47" w:rsidRPr="00B2397E">
        <w:rPr>
          <w:lang w:val="en-IN" w:eastAsia="en-IN"/>
        </w:rPr>
        <w:t xml:space="preserve"> model of robot mechanical subsystem. This spatial model contains important information about geometric shape, mass properties</w:t>
      </w:r>
      <w:r w:rsidR="00730F7D" w:rsidRPr="00B2397E">
        <w:rPr>
          <w:lang w:val="en-IN" w:eastAsia="en-IN"/>
        </w:rPr>
        <w:t>, mechanism</w:t>
      </w:r>
      <w:r w:rsidR="00505C47" w:rsidRPr="00B2397E">
        <w:rPr>
          <w:lang w:val="en-IN" w:eastAsia="en-IN"/>
        </w:rPr>
        <w:t xml:space="preserve"> number parts</w:t>
      </w:r>
      <w:r w:rsidR="00730F7D" w:rsidRPr="00B2397E">
        <w:rPr>
          <w:lang w:val="en-IN" w:eastAsia="en-IN"/>
        </w:rPr>
        <w:t xml:space="preserve"> and degrees of freedom</w:t>
      </w:r>
      <w:r w:rsidR="00505C47" w:rsidRPr="00B2397E">
        <w:rPr>
          <w:lang w:val="en-IN" w:eastAsia="en-IN"/>
        </w:rPr>
        <w:t xml:space="preserve">. </w:t>
      </w:r>
      <w:r w:rsidR="00782B29" w:rsidRPr="00B2397E">
        <w:rPr>
          <w:lang w:val="en-IN" w:eastAsia="en-IN"/>
        </w:rPr>
        <w:t>A</w:t>
      </w:r>
      <w:r w:rsidR="00505C47" w:rsidRPr="00B2397E">
        <w:rPr>
          <w:lang w:val="en-IN" w:eastAsia="en-IN"/>
        </w:rPr>
        <w:t xml:space="preserve"> suitable CAE</w:t>
      </w:r>
      <w:r w:rsidR="00782B29" w:rsidRPr="00B2397E">
        <w:rPr>
          <w:lang w:val="en-IN" w:eastAsia="en-IN"/>
        </w:rPr>
        <w:t xml:space="preserve"> tool system</w:t>
      </w:r>
      <w:r w:rsidR="00877C7E">
        <w:rPr>
          <w:lang w:val="en-IN" w:eastAsia="en-IN"/>
        </w:rPr>
        <w:t xml:space="preserve"> </w:t>
      </w:r>
      <w:r w:rsidR="00094B76" w:rsidRPr="00B2397E">
        <w:rPr>
          <w:lang w:val="en-IN" w:eastAsia="en-IN"/>
        </w:rPr>
        <w:t>has been</w:t>
      </w:r>
      <w:r w:rsidR="00782B29" w:rsidRPr="00B2397E">
        <w:rPr>
          <w:lang w:val="en-IN" w:eastAsia="en-IN"/>
        </w:rPr>
        <w:t xml:space="preserve"> used </w:t>
      </w:r>
      <w:r w:rsidR="00505C47" w:rsidRPr="00B2397E">
        <w:rPr>
          <w:lang w:val="en-IN" w:eastAsia="en-IN"/>
        </w:rPr>
        <w:t xml:space="preserve">to check whether there were interferences occurred in assembly and </w:t>
      </w:r>
      <w:r w:rsidR="00782B29" w:rsidRPr="00B2397E">
        <w:rPr>
          <w:lang w:val="en-IN" w:eastAsia="en-IN"/>
        </w:rPr>
        <w:t>dynamic</w:t>
      </w:r>
      <w:r w:rsidR="00505C47" w:rsidRPr="00B2397E">
        <w:rPr>
          <w:lang w:val="en-IN" w:eastAsia="en-IN"/>
        </w:rPr>
        <w:t xml:space="preserve"> analysis </w:t>
      </w:r>
      <w:r w:rsidR="00AA7D7B" w:rsidRPr="00B2397E">
        <w:rPr>
          <w:lang w:val="en-IN" w:eastAsia="en-IN"/>
        </w:rPr>
        <w:t>tool has been</w:t>
      </w:r>
      <w:r w:rsidR="00094B76" w:rsidRPr="00B2397E">
        <w:rPr>
          <w:lang w:val="en-IN" w:eastAsia="en-IN"/>
        </w:rPr>
        <w:t>are incorporated</w:t>
      </w:r>
      <w:r w:rsidR="00782B29" w:rsidRPr="00B2397E">
        <w:rPr>
          <w:lang w:val="en-IN" w:eastAsia="en-IN"/>
        </w:rPr>
        <w:t xml:space="preserve"> to check</w:t>
      </w:r>
      <w:r w:rsidR="00505C47" w:rsidRPr="00B2397E">
        <w:rPr>
          <w:lang w:val="en-IN" w:eastAsia="en-IN"/>
        </w:rPr>
        <w:t xml:space="preserve"> to mechanism functionality</w:t>
      </w:r>
      <w:r w:rsidR="00730F7D" w:rsidRPr="00B2397E">
        <w:rPr>
          <w:lang w:val="en-IN" w:eastAsia="en-IN"/>
        </w:rPr>
        <w:t xml:space="preserve"> for verification</w:t>
      </w:r>
      <w:r w:rsidR="00505C47" w:rsidRPr="00B2397E">
        <w:rPr>
          <w:lang w:val="en-IN" w:eastAsia="en-IN"/>
        </w:rPr>
        <w:t xml:space="preserve"> before the</w:t>
      </w:r>
      <w:r w:rsidR="00730F7D" w:rsidRPr="00B2397E">
        <w:rPr>
          <w:lang w:val="en-IN" w:eastAsia="en-IN"/>
        </w:rPr>
        <w:t xml:space="preserve"> final</w:t>
      </w:r>
      <w:r w:rsidR="00877C7E">
        <w:rPr>
          <w:lang w:val="en-IN" w:eastAsia="en-IN"/>
        </w:rPr>
        <w:t xml:space="preserve"> prototype production</w:t>
      </w:r>
      <w:r w:rsidR="00505C47" w:rsidRPr="00B2397E">
        <w:rPr>
          <w:lang w:val="en-IN" w:eastAsia="en-IN"/>
        </w:rPr>
        <w:t>.</w:t>
      </w:r>
      <w:r w:rsidR="00970054">
        <w:rPr>
          <w:lang w:val="en-IN" w:eastAsia="en-IN"/>
        </w:rPr>
        <w:t xml:space="preserve"> </w:t>
      </w:r>
      <w:r w:rsidR="006A53C5">
        <w:rPr>
          <w:lang w:val="en-IN" w:eastAsia="en-IN"/>
        </w:rPr>
        <w:t xml:space="preserve">A </w:t>
      </w:r>
      <w:r w:rsidR="00B576F9" w:rsidRPr="00B2397E">
        <w:rPr>
          <w:lang w:val="en-IN" w:eastAsia="en-IN"/>
        </w:rPr>
        <w:t>simplified model of robot manipulator has been analyzed (both static and kinematic) to reduce computational load.</w:t>
      </w:r>
      <w:r w:rsidR="00505C47" w:rsidRPr="00B2397E">
        <w:rPr>
          <w:lang w:val="en-IN" w:eastAsia="en-IN"/>
        </w:rPr>
        <w:t xml:space="preserve"> After a preparation of the robot design assembly (define material of all components, </w:t>
      </w:r>
      <w:r w:rsidR="000C7BF2" w:rsidRPr="00B2397E">
        <w:rPr>
          <w:lang w:val="en-IN" w:eastAsia="en-IN"/>
        </w:rPr>
        <w:t>datum points,</w:t>
      </w:r>
      <w:r w:rsidR="006A53C5">
        <w:rPr>
          <w:lang w:val="en-IN" w:eastAsia="en-IN"/>
        </w:rPr>
        <w:t xml:space="preserve"> </w:t>
      </w:r>
      <w:r w:rsidR="00505C47" w:rsidRPr="00B2397E">
        <w:rPr>
          <w:lang w:val="en-IN" w:eastAsia="en-IN"/>
        </w:rPr>
        <w:t>co</w:t>
      </w:r>
      <w:r w:rsidR="006A53C5">
        <w:rPr>
          <w:lang w:val="en-IN" w:eastAsia="en-IN"/>
        </w:rPr>
        <w:t>-</w:t>
      </w:r>
      <w:r w:rsidR="00505C47" w:rsidRPr="00B2397E">
        <w:rPr>
          <w:lang w:val="en-IN" w:eastAsia="en-IN"/>
        </w:rPr>
        <w:t xml:space="preserve">ordinate systems, joint axis, drivers </w:t>
      </w:r>
      <w:r w:rsidR="00AA7D7B" w:rsidRPr="00B2397E">
        <w:rPr>
          <w:lang w:val="en-IN" w:eastAsia="en-IN"/>
        </w:rPr>
        <w:t xml:space="preserve">or loads and measures) manipulator </w:t>
      </w:r>
      <w:r w:rsidR="00505C47" w:rsidRPr="00B2397E">
        <w:rPr>
          <w:lang w:val="en-IN" w:eastAsia="en-IN"/>
        </w:rPr>
        <w:t>virtual model has been t</w:t>
      </w:r>
      <w:r w:rsidR="00857FBD">
        <w:rPr>
          <w:lang w:val="en-IN" w:eastAsia="en-IN"/>
        </w:rPr>
        <w:t xml:space="preserve">ested in simulated environment. </w:t>
      </w:r>
      <w:r w:rsidR="00457B41" w:rsidRPr="00B2397E">
        <w:rPr>
          <w:lang w:val="en-IN" w:eastAsia="en-IN"/>
        </w:rPr>
        <w:t xml:space="preserve">Applications of the </w:t>
      </w:r>
      <w:r w:rsidR="008272F3">
        <w:rPr>
          <w:lang w:val="en-IN" w:eastAsia="en-IN"/>
        </w:rPr>
        <w:t>m</w:t>
      </w:r>
      <w:r w:rsidR="00457B41" w:rsidRPr="00B2397E">
        <w:rPr>
          <w:lang w:val="en-IN" w:eastAsia="en-IN"/>
        </w:rPr>
        <w:t xml:space="preserve">otion </w:t>
      </w:r>
      <w:r w:rsidR="008272F3">
        <w:rPr>
          <w:lang w:val="en-IN" w:eastAsia="en-IN"/>
        </w:rPr>
        <w:t>s</w:t>
      </w:r>
      <w:r w:rsidR="00457B41" w:rsidRPr="00B2397E">
        <w:rPr>
          <w:lang w:val="en-IN" w:eastAsia="en-IN"/>
        </w:rPr>
        <w:t>imulation software were effective to gather information about the functionality</w:t>
      </w:r>
      <w:r w:rsidR="00DA66FF" w:rsidRPr="00B2397E">
        <w:rPr>
          <w:lang w:val="en-IN" w:eastAsia="en-IN"/>
        </w:rPr>
        <w:t xml:space="preserve"> of virtual 3D model of robot manipulator</w:t>
      </w:r>
      <w:r w:rsidR="00457B41" w:rsidRPr="00B2397E">
        <w:rPr>
          <w:lang w:val="en-IN" w:eastAsia="en-IN"/>
        </w:rPr>
        <w:t xml:space="preserve">. </w:t>
      </w:r>
      <w:r w:rsidR="00505C47" w:rsidRPr="00B2397E">
        <w:rPr>
          <w:lang w:val="en-IN" w:eastAsia="en-IN"/>
        </w:rPr>
        <w:t>The implementation of friction</w:t>
      </w:r>
      <w:r w:rsidR="0051456C" w:rsidRPr="00B2397E">
        <w:rPr>
          <w:lang w:val="en-IN" w:eastAsia="en-IN"/>
        </w:rPr>
        <w:t>, contacts</w:t>
      </w:r>
      <w:r w:rsidR="00505C47" w:rsidRPr="00B2397E">
        <w:rPr>
          <w:lang w:val="en-IN" w:eastAsia="en-IN"/>
        </w:rPr>
        <w:t xml:space="preserve"> or </w:t>
      </w:r>
      <w:r w:rsidR="0051456C" w:rsidRPr="00B2397E">
        <w:rPr>
          <w:lang w:val="en-IN" w:eastAsia="en-IN"/>
        </w:rPr>
        <w:t xml:space="preserve">damping </w:t>
      </w:r>
      <w:r w:rsidR="0069756B" w:rsidRPr="00B2397E">
        <w:rPr>
          <w:lang w:val="en-IN" w:eastAsia="en-IN"/>
        </w:rPr>
        <w:t>into virtual model might be</w:t>
      </w:r>
      <w:r w:rsidR="00505C47" w:rsidRPr="00B2397E">
        <w:rPr>
          <w:lang w:val="en-IN" w:eastAsia="en-IN"/>
        </w:rPr>
        <w:t xml:space="preserve"> come up</w:t>
      </w:r>
      <w:r w:rsidR="0051456C" w:rsidRPr="00B2397E">
        <w:rPr>
          <w:lang w:val="en-IN" w:eastAsia="en-IN"/>
        </w:rPr>
        <w:t xml:space="preserve"> into virtual model to make it</w:t>
      </w:r>
      <w:r w:rsidR="00505C47" w:rsidRPr="00B2397E">
        <w:rPr>
          <w:lang w:val="en-IN" w:eastAsia="en-IN"/>
        </w:rPr>
        <w:t xml:space="preserve"> real product and give</w:t>
      </w:r>
      <w:r w:rsidR="00782B29" w:rsidRPr="00B2397E">
        <w:rPr>
          <w:lang w:val="en-IN" w:eastAsia="en-IN"/>
        </w:rPr>
        <w:t>s</w:t>
      </w:r>
      <w:r w:rsidR="00505C47" w:rsidRPr="00B2397E">
        <w:rPr>
          <w:lang w:val="en-IN" w:eastAsia="en-IN"/>
        </w:rPr>
        <w:t xml:space="preserve"> assumption that themotion analysis results </w:t>
      </w:r>
      <w:r w:rsidR="00782B29" w:rsidRPr="00B2397E">
        <w:rPr>
          <w:lang w:val="en-IN" w:eastAsia="en-IN"/>
        </w:rPr>
        <w:t>may have significant result.</w:t>
      </w:r>
    </w:p>
    <w:p w:rsidR="00A802B1" w:rsidRPr="006204EC" w:rsidRDefault="00A723EC" w:rsidP="003E21D8">
      <w:pPr>
        <w:jc w:val="both"/>
        <w:rPr>
          <w:b/>
          <w:bCs/>
        </w:rPr>
      </w:pPr>
      <w:r>
        <w:rPr>
          <w:rStyle w:val="a"/>
          <w:b/>
          <w:bCs/>
          <w:color w:val="000000"/>
          <w:bdr w:val="none" w:sz="0" w:space="0" w:color="auto" w:frame="1"/>
          <w:shd w:val="clear" w:color="auto" w:fill="FFFFFF"/>
        </w:rPr>
        <w:t>2.</w:t>
      </w:r>
      <w:r w:rsidR="006A53C5" w:rsidRPr="006204EC">
        <w:rPr>
          <w:rStyle w:val="a"/>
          <w:b/>
          <w:bCs/>
          <w:color w:val="000000"/>
          <w:bdr w:val="none" w:sz="0" w:space="0" w:color="auto" w:frame="1"/>
          <w:shd w:val="clear" w:color="auto" w:fill="FFFFFF"/>
        </w:rPr>
        <w:t xml:space="preserve"> </w:t>
      </w:r>
      <w:r w:rsidR="003E21D8" w:rsidRPr="006204EC">
        <w:rPr>
          <w:rStyle w:val="a"/>
          <w:b/>
          <w:bCs/>
          <w:color w:val="000000"/>
          <w:bdr w:val="none" w:sz="0" w:space="0" w:color="auto" w:frame="1"/>
          <w:shd w:val="clear" w:color="auto" w:fill="FFFFFF"/>
        </w:rPr>
        <w:t xml:space="preserve">Mathematical </w:t>
      </w:r>
      <w:r w:rsidR="006F3565">
        <w:rPr>
          <w:rStyle w:val="a"/>
          <w:b/>
          <w:bCs/>
          <w:color w:val="000000"/>
          <w:bdr w:val="none" w:sz="0" w:space="0" w:color="auto" w:frame="1"/>
          <w:shd w:val="clear" w:color="auto" w:fill="FFFFFF"/>
        </w:rPr>
        <w:t>f</w:t>
      </w:r>
      <w:r w:rsidR="003E21D8" w:rsidRPr="006204EC">
        <w:rPr>
          <w:rStyle w:val="a"/>
          <w:b/>
          <w:bCs/>
          <w:color w:val="000000"/>
          <w:bdr w:val="none" w:sz="0" w:space="0" w:color="auto" w:frame="1"/>
          <w:shd w:val="clear" w:color="auto" w:fill="FFFFFF"/>
        </w:rPr>
        <w:t xml:space="preserve">ormulation </w:t>
      </w:r>
      <w:r w:rsidR="006F3565">
        <w:rPr>
          <w:rStyle w:val="a"/>
          <w:b/>
          <w:bCs/>
          <w:color w:val="000000"/>
          <w:bdr w:val="none" w:sz="0" w:space="0" w:color="auto" w:frame="1"/>
          <w:shd w:val="clear" w:color="auto" w:fill="FFFFFF"/>
        </w:rPr>
        <w:t xml:space="preserve">and </w:t>
      </w:r>
      <w:r w:rsidR="006F47FB">
        <w:rPr>
          <w:rStyle w:val="a"/>
          <w:b/>
          <w:bCs/>
          <w:color w:val="000000"/>
          <w:bdr w:val="none" w:sz="0" w:space="0" w:color="auto" w:frame="1"/>
          <w:shd w:val="clear" w:color="auto" w:fill="FFFFFF"/>
        </w:rPr>
        <w:t>kinematic analysis</w:t>
      </w:r>
      <w:r w:rsidR="003E21D8" w:rsidRPr="006204EC">
        <w:rPr>
          <w:rStyle w:val="a"/>
          <w:b/>
          <w:bCs/>
          <w:color w:val="000000"/>
          <w:bdr w:val="none" w:sz="0" w:space="0" w:color="auto" w:frame="1"/>
          <w:shd w:val="clear" w:color="auto" w:fill="FFFFFF"/>
        </w:rPr>
        <w:t>:</w:t>
      </w:r>
    </w:p>
    <w:p w:rsidR="003E21D8" w:rsidRPr="00431922" w:rsidRDefault="00A802B1" w:rsidP="00431922">
      <w:pPr>
        <w:autoSpaceDE w:val="0"/>
        <w:autoSpaceDN w:val="0"/>
        <w:adjustRightInd w:val="0"/>
        <w:jc w:val="both"/>
        <w:rPr>
          <w:rStyle w:val="a"/>
          <w:rFonts w:eastAsia="NimbusRomNo9L-Regu"/>
          <w:lang w:val="en-IN" w:eastAsia="en-IN" w:bidi="bn-IN"/>
        </w:rPr>
      </w:pPr>
      <w:r w:rsidRPr="00B2397E">
        <w:t>Two basic factors for manipulator design are the kinematic configuration and</w:t>
      </w:r>
      <w:r w:rsidR="00DF6005">
        <w:t xml:space="preserve"> the drive power for each link. </w:t>
      </w:r>
      <w:r w:rsidRPr="00B2397E">
        <w:t xml:space="preserve">A robot manipulator should have a full six degrees of freedom to </w:t>
      </w:r>
      <w:r w:rsidRPr="00B2397E">
        <w:lastRenderedPageBreak/>
        <w:t>able to work in 75% defined workspace. In order to reduce mechanical complexity, wrist joint configuration has been deducted and CAE analysis of a 3 axis</w:t>
      </w:r>
      <w:r w:rsidR="009E7653">
        <w:t xml:space="preserve"> spatial</w:t>
      </w:r>
      <w:r w:rsidRPr="00B2397E">
        <w:t xml:space="preserve"> robot manipulator has been observed. This manipulator consist of 3-degree of freedom (DOF) with three no</w:t>
      </w:r>
      <w:r w:rsidR="006A53C5">
        <w:t xml:space="preserve">n-intersecting revolute joints. </w:t>
      </w:r>
      <w:r w:rsidRPr="00B2397E">
        <w:t xml:space="preserve">A simple analytic (geometric) inverse kinematics solution has been used for desired manipulator motion and that would be allowed to develop a smooth trajectory for each link motion.With this observation of path, the kinematic configuration </w:t>
      </w:r>
      <w:r w:rsidRPr="00B2397E">
        <w:rPr>
          <w:iCs/>
        </w:rPr>
        <w:t xml:space="preserve">was finalizedand has been </w:t>
      </w:r>
      <w:r w:rsidRPr="00B2397E">
        <w:t>implemented.</w:t>
      </w:r>
      <w:r w:rsidR="003E21D8" w:rsidRPr="00B2397E">
        <w:rPr>
          <w:rStyle w:val="a"/>
          <w:color w:val="000000"/>
          <w:bdr w:val="none" w:sz="0" w:space="0" w:color="auto" w:frame="1"/>
          <w:shd w:val="clear" w:color="auto" w:fill="FFFFFF"/>
        </w:rPr>
        <w:t>Kinematic formulation of 3-axis robot manipulator consists of two parts forward and inverse kinematics. The former is to develop the last link position and orientation when assigning the joint variable vector ԛ, while latter is to find ԛ when giving the de</w:t>
      </w:r>
      <w:r w:rsidR="008272F3">
        <w:rPr>
          <w:rStyle w:val="a"/>
          <w:color w:val="000000"/>
          <w:bdr w:val="none" w:sz="0" w:space="0" w:color="auto" w:frame="1"/>
          <w:shd w:val="clear" w:color="auto" w:fill="FFFFFF"/>
        </w:rPr>
        <w:t xml:space="preserve">sired position and orientation. </w:t>
      </w:r>
      <w:r w:rsidR="00D71A8E">
        <w:rPr>
          <w:rStyle w:val="a"/>
          <w:color w:val="000000"/>
          <w:bdr w:val="none" w:sz="0" w:space="0" w:color="auto" w:frame="1"/>
          <w:shd w:val="clear" w:color="auto" w:fill="FFFFFF"/>
        </w:rPr>
        <w:t xml:space="preserve">Forward </w:t>
      </w:r>
      <w:r w:rsidR="003E21D8" w:rsidRPr="00B2397E">
        <w:rPr>
          <w:rStyle w:val="a"/>
          <w:color w:val="000000"/>
          <w:bdr w:val="none" w:sz="0" w:space="0" w:color="auto" w:frame="1"/>
          <w:shd w:val="clear" w:color="auto" w:fill="FFFFFF"/>
        </w:rPr>
        <w:t>kinematics approach has been considered as more convenient approach due to its flexibility for various trajectory paths planning with fixed position and o</w:t>
      </w:r>
      <w:r w:rsidR="00F91A8C">
        <w:rPr>
          <w:rStyle w:val="a"/>
          <w:color w:val="000000"/>
          <w:bdr w:val="none" w:sz="0" w:space="0" w:color="auto" w:frame="1"/>
          <w:shd w:val="clear" w:color="auto" w:fill="FFFFFF"/>
        </w:rPr>
        <w:t>rientation of the end-effector.</w:t>
      </w:r>
      <w:r w:rsidR="00431922" w:rsidRPr="00431922">
        <w:rPr>
          <w:rFonts w:eastAsia="NimbusRomNo9L-Regu"/>
          <w:lang w:val="en-IN" w:eastAsia="en-IN" w:bidi="bn-IN"/>
        </w:rPr>
        <w:t xml:space="preserve">Parameters of the manipulator’s kinematic model </w:t>
      </w:r>
      <w:r w:rsidR="00431922">
        <w:rPr>
          <w:rFonts w:eastAsia="NimbusRomNo9L-Regu"/>
          <w:lang w:val="en-IN" w:eastAsia="en-IN" w:bidi="bn-IN"/>
        </w:rPr>
        <w:t xml:space="preserve">have been listed in </w:t>
      </w:r>
      <w:r w:rsidR="00431922" w:rsidRPr="00431922">
        <w:rPr>
          <w:rFonts w:eastAsia="NimbusRomNo9L-Regu"/>
          <w:b/>
          <w:bCs/>
          <w:lang w:val="en-IN" w:eastAsia="en-IN" w:bidi="bn-IN"/>
        </w:rPr>
        <w:t>Table1</w:t>
      </w:r>
      <w:r w:rsidR="00431922">
        <w:rPr>
          <w:rFonts w:eastAsia="NimbusRomNo9L-Regu"/>
          <w:lang w:val="en-IN" w:eastAsia="en-IN" w:bidi="bn-IN"/>
        </w:rPr>
        <w:t xml:space="preserve">. </w:t>
      </w:r>
      <w:r w:rsidR="003E21D8" w:rsidRPr="00B2397E">
        <w:rPr>
          <w:rStyle w:val="a"/>
          <w:color w:val="000000"/>
          <w:bdr w:val="none" w:sz="0" w:space="0" w:color="auto" w:frame="1"/>
          <w:shd w:val="clear" w:color="auto" w:fill="FFFFFF"/>
        </w:rPr>
        <w:t>The position and orientation of the last link</w:t>
      </w:r>
      <w:r w:rsidR="008E3455">
        <w:rPr>
          <w:rStyle w:val="a"/>
          <w:color w:val="000000"/>
          <w:bdr w:val="none" w:sz="0" w:space="0" w:color="auto" w:frame="1"/>
          <w:shd w:val="clear" w:color="auto" w:fill="FFFFFF"/>
        </w:rPr>
        <w:t xml:space="preserve"> </w:t>
      </w:r>
      <w:r w:rsidR="003E21D8" w:rsidRPr="00B2397E">
        <w:rPr>
          <w:rStyle w:val="a"/>
          <w:color w:val="000000"/>
          <w:bdr w:val="none" w:sz="0" w:space="0" w:color="auto" w:frame="1"/>
          <w:shd w:val="clear" w:color="auto" w:fill="FFFFFF"/>
        </w:rPr>
        <w:t>(end-effect</w:t>
      </w:r>
      <w:r w:rsidR="0065743B">
        <w:rPr>
          <w:rStyle w:val="a"/>
          <w:color w:val="000000"/>
          <w:bdr w:val="none" w:sz="0" w:space="0" w:color="auto" w:frame="1"/>
          <w:shd w:val="clear" w:color="auto" w:fill="FFFFFF"/>
        </w:rPr>
        <w:t>e</w:t>
      </w:r>
      <w:r w:rsidR="003E21D8" w:rsidRPr="00B2397E">
        <w:rPr>
          <w:rStyle w:val="a"/>
          <w:color w:val="000000"/>
          <w:bdr w:val="none" w:sz="0" w:space="0" w:color="auto" w:frame="1"/>
          <w:shd w:val="clear" w:color="auto" w:fill="FFFFFF"/>
        </w:rPr>
        <w:t>r),</w:t>
      </w:r>
      <w:r w:rsidR="00C943C1">
        <w:rPr>
          <w:rStyle w:val="a"/>
          <w:color w:val="000000"/>
          <w:bdr w:val="none" w:sz="0" w:space="0" w:color="auto" w:frame="1"/>
          <w:shd w:val="clear" w:color="auto" w:fill="FFFFFF"/>
        </w:rPr>
        <w:t xml:space="preserve"> </w:t>
      </w:r>
      <w:r w:rsidR="003E21D8" w:rsidRPr="00B2397E">
        <w:rPr>
          <w:rStyle w:val="a"/>
          <w:color w:val="000000"/>
          <w:bdr w:val="none" w:sz="0" w:space="0" w:color="auto" w:frame="1"/>
          <w:shd w:val="clear" w:color="auto" w:fill="FFFFFF"/>
        </w:rPr>
        <w:t xml:space="preserve">for the given joint variable vector </w:t>
      </w:r>
      <w:r w:rsidR="003E21D8" w:rsidRPr="00B2397E">
        <w:rPr>
          <w:rStyle w:val="a"/>
          <w:b/>
          <w:i/>
          <w:color w:val="000000"/>
          <w:bdr w:val="none" w:sz="0" w:space="0" w:color="auto" w:frame="1"/>
          <w:shd w:val="clear" w:color="auto" w:fill="FFFFFF"/>
        </w:rPr>
        <w:t>q</w:t>
      </w:r>
      <w:r w:rsidR="003E21D8" w:rsidRPr="00B2397E">
        <w:rPr>
          <w:rStyle w:val="a"/>
          <w:color w:val="000000"/>
          <w:bdr w:val="none" w:sz="0" w:space="0" w:color="auto" w:frame="1"/>
          <w:shd w:val="clear" w:color="auto" w:fill="FFFFFF"/>
        </w:rPr>
        <w:t xml:space="preserve"> =</w:t>
      </w:r>
      <w:r w:rsidR="0015170A" w:rsidRPr="00B2397E">
        <w:rPr>
          <w:rStyle w:val="a"/>
          <w:color w:val="000000"/>
          <w:bdr w:val="none" w:sz="0" w:space="0" w:color="auto" w:frame="1"/>
          <w:shd w:val="clear" w:color="auto" w:fill="FFFFFF"/>
        </w:rPr>
        <w:t xml:space="preserve">[π/4 </w:t>
      </w:r>
      <w:r w:rsidR="00EE39AB" w:rsidRPr="00B2397E">
        <w:rPr>
          <w:rStyle w:val="a"/>
          <w:color w:val="000000"/>
          <w:bdr w:val="none" w:sz="0" w:space="0" w:color="auto" w:frame="1"/>
          <w:shd w:val="clear" w:color="auto" w:fill="FFFFFF"/>
        </w:rPr>
        <w:t xml:space="preserve">-3π/4 </w:t>
      </w:r>
      <w:r w:rsidR="003E21D8" w:rsidRPr="00B2397E">
        <w:rPr>
          <w:rStyle w:val="a"/>
          <w:color w:val="000000"/>
          <w:bdr w:val="none" w:sz="0" w:space="0" w:color="auto" w:frame="1"/>
          <w:shd w:val="clear" w:color="auto" w:fill="FFFFFF"/>
        </w:rPr>
        <w:t>π/2]</w:t>
      </w:r>
      <w:r w:rsidR="003E21D8" w:rsidRPr="00B2397E">
        <w:rPr>
          <w:rStyle w:val="a"/>
          <w:color w:val="000000"/>
          <w:bdr w:val="none" w:sz="0" w:space="0" w:color="auto" w:frame="1"/>
          <w:shd w:val="clear" w:color="auto" w:fill="FFFFFF"/>
          <w:vertAlign w:val="superscript"/>
        </w:rPr>
        <w:t>T</w:t>
      </w:r>
      <w:r w:rsidR="006A53C5">
        <w:rPr>
          <w:rStyle w:val="a"/>
          <w:color w:val="000000"/>
          <w:bdr w:val="none" w:sz="0" w:space="0" w:color="auto" w:frame="1"/>
          <w:shd w:val="clear" w:color="auto" w:fill="FFFFFF"/>
          <w:vertAlign w:val="superscript"/>
        </w:rPr>
        <w:t xml:space="preserve"> </w:t>
      </w:r>
      <w:r w:rsidR="003E21D8" w:rsidRPr="00B2397E">
        <w:rPr>
          <w:rStyle w:val="a"/>
          <w:color w:val="000000"/>
          <w:bdr w:val="none" w:sz="0" w:space="0" w:color="auto" w:frame="1"/>
          <w:shd w:val="clear" w:color="auto" w:fill="FFFFFF"/>
        </w:rPr>
        <w:t xml:space="preserve">and link parameters </w:t>
      </w:r>
      <w:r w:rsidR="003E21D8" w:rsidRPr="00B2397E">
        <w:rPr>
          <w:rStyle w:val="a"/>
          <w:i/>
          <w:color w:val="000000"/>
          <w:bdr w:val="none" w:sz="0" w:space="0" w:color="auto" w:frame="1"/>
          <w:shd w:val="clear" w:color="auto" w:fill="FFFFFF"/>
        </w:rPr>
        <w:t>d</w:t>
      </w:r>
      <w:r w:rsidR="003E21D8" w:rsidRPr="00B2397E">
        <w:rPr>
          <w:rStyle w:val="a"/>
          <w:color w:val="000000"/>
          <w:bdr w:val="none" w:sz="0" w:space="0" w:color="auto" w:frame="1"/>
          <w:shd w:val="clear" w:color="auto" w:fill="FFFFFF"/>
          <w:vertAlign w:val="subscript"/>
        </w:rPr>
        <w:t>1</w:t>
      </w:r>
      <w:r w:rsidR="003E21D8" w:rsidRPr="00B2397E">
        <w:rPr>
          <w:rStyle w:val="a"/>
          <w:color w:val="000000"/>
          <w:bdr w:val="none" w:sz="0" w:space="0" w:color="auto" w:frame="1"/>
          <w:shd w:val="clear" w:color="auto" w:fill="FFFFFF"/>
        </w:rPr>
        <w:t>=175 mm,</w:t>
      </w:r>
      <w:r w:rsidR="003E21D8" w:rsidRPr="00B2397E">
        <w:rPr>
          <w:rStyle w:val="a"/>
          <w:i/>
          <w:color w:val="000000"/>
          <w:bdr w:val="none" w:sz="0" w:space="0" w:color="auto" w:frame="1"/>
          <w:shd w:val="clear" w:color="auto" w:fill="FFFFFF"/>
        </w:rPr>
        <w:t>a</w:t>
      </w:r>
      <w:r w:rsidR="003E21D8" w:rsidRPr="00B2397E">
        <w:rPr>
          <w:rStyle w:val="a"/>
          <w:color w:val="000000"/>
          <w:bdr w:val="none" w:sz="0" w:space="0" w:color="auto" w:frame="1"/>
          <w:shd w:val="clear" w:color="auto" w:fill="FFFFFF"/>
          <w:vertAlign w:val="subscript"/>
        </w:rPr>
        <w:t>2</w:t>
      </w:r>
      <w:r w:rsidR="003E21D8" w:rsidRPr="00B2397E">
        <w:rPr>
          <w:rStyle w:val="a"/>
          <w:color w:val="000000"/>
          <w:bdr w:val="none" w:sz="0" w:space="0" w:color="auto" w:frame="1"/>
          <w:shd w:val="clear" w:color="auto" w:fill="FFFFFF"/>
        </w:rPr>
        <w:t>=</w:t>
      </w:r>
      <w:r w:rsidR="003E21D8" w:rsidRPr="00B2397E">
        <w:rPr>
          <w:rStyle w:val="a"/>
          <w:i/>
          <w:color w:val="000000"/>
          <w:bdr w:val="none" w:sz="0" w:space="0" w:color="auto" w:frame="1"/>
          <w:shd w:val="clear" w:color="auto" w:fill="FFFFFF"/>
        </w:rPr>
        <w:t>a</w:t>
      </w:r>
      <w:r w:rsidR="003E21D8" w:rsidRPr="00B2397E">
        <w:rPr>
          <w:rStyle w:val="a"/>
          <w:color w:val="000000"/>
          <w:bdr w:val="none" w:sz="0" w:space="0" w:color="auto" w:frame="1"/>
          <w:shd w:val="clear" w:color="auto" w:fill="FFFFFF"/>
          <w:vertAlign w:val="subscript"/>
        </w:rPr>
        <w:t>3</w:t>
      </w:r>
      <w:r w:rsidR="003E21D8" w:rsidRPr="00B2397E">
        <w:rPr>
          <w:rStyle w:val="a"/>
          <w:color w:val="000000"/>
          <w:bdr w:val="none" w:sz="0" w:space="0" w:color="auto" w:frame="1"/>
          <w:shd w:val="clear" w:color="auto" w:fill="FFFFFF"/>
        </w:rPr>
        <w:t>=100 mm ha</w:t>
      </w:r>
      <w:r w:rsidR="00431922">
        <w:rPr>
          <w:rStyle w:val="a"/>
          <w:color w:val="000000"/>
          <w:bdr w:val="none" w:sz="0" w:space="0" w:color="auto" w:frame="1"/>
          <w:shd w:val="clear" w:color="auto" w:fill="FFFFFF"/>
        </w:rPr>
        <w:t xml:space="preserve">ve also </w:t>
      </w:r>
      <w:r w:rsidR="003E21D8" w:rsidRPr="00B2397E">
        <w:rPr>
          <w:rStyle w:val="a"/>
          <w:color w:val="000000"/>
          <w:bdr w:val="none" w:sz="0" w:space="0" w:color="auto" w:frame="1"/>
          <w:shd w:val="clear" w:color="auto" w:fill="FFFFFF"/>
        </w:rPr>
        <w:t xml:space="preserve">been </w:t>
      </w:r>
      <w:r w:rsidR="00431922">
        <w:rPr>
          <w:rStyle w:val="a"/>
          <w:color w:val="000000"/>
          <w:bdr w:val="none" w:sz="0" w:space="0" w:color="auto" w:frame="1"/>
          <w:shd w:val="clear" w:color="auto" w:fill="FFFFFF"/>
        </w:rPr>
        <w:t xml:space="preserve">tabulated in </w:t>
      </w:r>
      <w:r w:rsidR="00431922" w:rsidRPr="009B5AA2">
        <w:rPr>
          <w:rStyle w:val="a"/>
          <w:b/>
          <w:bCs/>
          <w:color w:val="000000"/>
          <w:bdr w:val="none" w:sz="0" w:space="0" w:color="auto" w:frame="1"/>
          <w:shd w:val="clear" w:color="auto" w:fill="FFFFFF"/>
        </w:rPr>
        <w:t>Table 2</w:t>
      </w:r>
      <w:r w:rsidR="00431922">
        <w:rPr>
          <w:rStyle w:val="a"/>
          <w:color w:val="000000"/>
          <w:bdr w:val="none" w:sz="0" w:space="0" w:color="auto" w:frame="1"/>
          <w:shd w:val="clear" w:color="auto" w:fill="FFFFFF"/>
        </w:rPr>
        <w:t>.</w:t>
      </w:r>
    </w:p>
    <w:p w:rsidR="003E21D8" w:rsidRPr="009B5AA2" w:rsidRDefault="009B5AA2" w:rsidP="009B5AA2">
      <w:pPr>
        <w:autoSpaceDE w:val="0"/>
        <w:autoSpaceDN w:val="0"/>
        <w:adjustRightInd w:val="0"/>
        <w:rPr>
          <w:rStyle w:val="a"/>
          <w:b/>
          <w:bCs/>
          <w:color w:val="000000"/>
          <w:bdr w:val="none" w:sz="0" w:space="0" w:color="auto" w:frame="1"/>
          <w:shd w:val="clear" w:color="auto" w:fill="FFFFFF"/>
        </w:rPr>
      </w:pPr>
      <w:r w:rsidRPr="009B5AA2">
        <w:rPr>
          <w:rStyle w:val="a"/>
          <w:b/>
          <w:bCs/>
          <w:color w:val="000000"/>
          <w:bdr w:val="none" w:sz="0" w:space="0" w:color="auto" w:frame="1"/>
          <w:shd w:val="clear" w:color="auto" w:fill="FFFFFF"/>
        </w:rPr>
        <w:t>Table 1                                                               Table 2</w:t>
      </w:r>
    </w:p>
    <w:p w:rsidR="009B5AA2" w:rsidRDefault="009B5AA2" w:rsidP="009B5AA2">
      <w:pPr>
        <w:autoSpaceDE w:val="0"/>
        <w:autoSpaceDN w:val="0"/>
        <w:adjustRightInd w:val="0"/>
        <w:rPr>
          <w:rStyle w:val="a"/>
          <w:color w:val="000000"/>
          <w:bdr w:val="none" w:sz="0" w:space="0" w:color="auto" w:frame="1"/>
          <w:shd w:val="clear" w:color="auto" w:fill="FFFFFF"/>
        </w:rPr>
      </w:pPr>
      <w:r>
        <w:rPr>
          <w:rStyle w:val="a"/>
          <w:color w:val="000000"/>
          <w:bdr w:val="none" w:sz="0" w:space="0" w:color="auto" w:frame="1"/>
          <w:shd w:val="clear" w:color="auto" w:fill="FFFFFF"/>
        </w:rPr>
        <w:t>Kinematic model parameters of RRR manipulator</w:t>
      </w:r>
      <w:r w:rsidR="00D71A8E">
        <w:rPr>
          <w:rStyle w:val="a"/>
          <w:color w:val="000000"/>
          <w:bdr w:val="none" w:sz="0" w:space="0" w:color="auto" w:frame="1"/>
          <w:shd w:val="clear" w:color="auto" w:fill="FFFFFF"/>
        </w:rPr>
        <w:t xml:space="preserve">    End-effector position and orientation     </w:t>
      </w:r>
    </w:p>
    <w:p w:rsidR="009B5AA2" w:rsidRDefault="009B72E6" w:rsidP="009B5AA2">
      <w:pPr>
        <w:autoSpaceDE w:val="0"/>
        <w:autoSpaceDN w:val="0"/>
        <w:adjustRightInd w:val="0"/>
        <w:rPr>
          <w:rStyle w:val="a"/>
          <w:color w:val="000000"/>
          <w:bdr w:val="none" w:sz="0" w:space="0" w:color="auto" w:frame="1"/>
          <w:shd w:val="clear" w:color="auto" w:fill="FFFFFF"/>
        </w:rPr>
      </w:pPr>
      <w:r w:rsidRPr="009B72E6">
        <w:rPr>
          <w:rStyle w:val="a"/>
          <w:bdr w:val="none" w:sz="0" w:space="0" w:color="auto" w:frame="1"/>
          <w:shd w:val="clear" w:color="auto" w:fill="FFFFFF"/>
          <w:lang w:eastAsia="zh-TW"/>
        </w:rPr>
        <w:pict>
          <v:shapetype id="_x0000_t202" coordsize="21600,21600" o:spt="202" path="m,l,21600r21600,l21600,xe">
            <v:stroke joinstyle="miter"/>
            <v:path gradientshapeok="t" o:connecttype="rect"/>
          </v:shapetype>
          <v:shape id="_x0000_s1138" type="#_x0000_t202" style="position:absolute;margin-left:200pt;margin-top:9.15pt;width:283.35pt;height:93.8pt;z-index:251685376;mso-width-relative:margin;mso-height-relative:margin" strokecolor="white [3212]">
            <v:textbox>
              <w:txbxContent>
                <w:p w:rsidR="009B5AA2" w:rsidRDefault="009B5AA2" w:rsidP="009B5AA2">
                  <w:pPr>
                    <w:autoSpaceDE w:val="0"/>
                    <w:autoSpaceDN w:val="0"/>
                    <w:adjustRightInd w:val="0"/>
                    <w:jc w:val="both"/>
                    <w:rPr>
                      <w:rStyle w:val="a"/>
                      <w:color w:val="000000"/>
                      <w:sz w:val="20"/>
                      <w:szCs w:val="20"/>
                      <w:bdr w:val="none" w:sz="0" w:space="0" w:color="auto" w:frame="1"/>
                      <w:shd w:val="clear" w:color="auto" w:fill="FFFFFF"/>
                    </w:rPr>
                  </w:pPr>
                  <w:r w:rsidRPr="00B2397E">
                    <w:t>T</w:t>
                  </w:r>
                  <w:r w:rsidRPr="00B2397E">
                    <w:rPr>
                      <w:vertAlign w:val="subscript"/>
                    </w:rPr>
                    <w:t>E</w:t>
                  </w:r>
                  <w:r>
                    <w:rPr>
                      <w:sz w:val="16"/>
                      <w:szCs w:val="16"/>
                    </w:rPr>
                    <w:t>=</w:t>
                  </w:r>
                  <w:r w:rsidRPr="00B2397E">
                    <w:rPr>
                      <w:position w:val="-66"/>
                    </w:rPr>
                    <w:object w:dxaOrig="190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pt;height:1in" o:ole="">
                        <v:imagedata r:id="rId8" o:title=""/>
                      </v:shape>
                      <o:OLEObject Type="Embed" ProgID="Equation.3" ShapeID="_x0000_i1025" DrawAspect="Content" ObjectID="_1505550275" r:id="rId9"/>
                    </w:object>
                  </w:r>
                  <w:r>
                    <w:rPr>
                      <w:sz w:val="16"/>
                      <w:szCs w:val="16"/>
                    </w:rPr>
                    <w:t>=</w:t>
                  </w:r>
                  <w:r w:rsidR="00C279E3" w:rsidRPr="00B2397E">
                    <w:rPr>
                      <w:position w:val="-66"/>
                    </w:rPr>
                    <w:object w:dxaOrig="3260" w:dyaOrig="1440">
                      <v:shape id="_x0000_i1026" type="#_x0000_t75" style="width:147pt;height:65pt" o:ole="">
                        <v:imagedata r:id="rId10" o:title=""/>
                      </v:shape>
                      <o:OLEObject Type="Embed" ProgID="Equation.3" ShapeID="_x0000_i1026" DrawAspect="Content" ObjectID="_1505550276" r:id="rId11"/>
                    </w:object>
                  </w:r>
                </w:p>
                <w:p w:rsidR="009B5AA2" w:rsidRDefault="009B5AA2"/>
              </w:txbxContent>
            </v:textbox>
          </v:shape>
        </w:pict>
      </w:r>
      <w:r w:rsidRPr="009B72E6">
        <w:rPr>
          <w:rStyle w:val="a"/>
          <w:bdr w:val="none" w:sz="0" w:space="0" w:color="auto" w:frame="1"/>
          <w:shd w:val="clear" w:color="auto" w:fill="FFFFFF"/>
          <w:lang w:eastAsia="zh-TW"/>
        </w:rPr>
        <w:pict>
          <v:shape id="_x0000_s1137" type="#_x0000_t202" style="position:absolute;margin-left:-8.3pt;margin-top:6.25pt;width:215.55pt;height:102.9pt;z-index:251683328;mso-width-relative:margin;mso-height-relative:margin" strokecolor="white [3212]">
            <v:textbox style="mso-next-textbox:#_x0000_s1137">
              <w:txbxContent>
                <w:tbl>
                  <w:tblPr>
                    <w:tblW w:w="409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7"/>
                    <w:gridCol w:w="856"/>
                    <w:gridCol w:w="802"/>
                    <w:gridCol w:w="709"/>
                    <w:gridCol w:w="867"/>
                  </w:tblGrid>
                  <w:tr w:rsidR="00D71A8E" w:rsidTr="00D71A8E">
                    <w:trPr>
                      <w:trHeight w:val="413"/>
                    </w:trPr>
                    <w:tc>
                      <w:tcPr>
                        <w:tcW w:w="858" w:type="dxa"/>
                      </w:tcPr>
                      <w:p w:rsidR="00D71A8E" w:rsidRDefault="00D71A8E" w:rsidP="00D71A8E">
                        <w:pPr>
                          <w:jc w:val="center"/>
                        </w:pPr>
                        <w:r>
                          <w:t>Link</w:t>
                        </w:r>
                      </w:p>
                    </w:tc>
                    <w:tc>
                      <w:tcPr>
                        <w:tcW w:w="856" w:type="dxa"/>
                      </w:tcPr>
                      <w:p w:rsidR="00D71A8E" w:rsidRPr="00D71A8E" w:rsidRDefault="00D71A8E" w:rsidP="00E33794">
                        <w:pPr>
                          <w:jc w:val="center"/>
                          <w:rPr>
                            <w:sz w:val="28"/>
                            <w:szCs w:val="28"/>
                          </w:rPr>
                        </w:pPr>
                        <w:r w:rsidRPr="00D71A8E">
                          <w:rPr>
                            <w:sz w:val="28"/>
                            <w:szCs w:val="28"/>
                          </w:rPr>
                          <w:t>α</w:t>
                        </w:r>
                        <w:r w:rsidRPr="00D71A8E">
                          <w:rPr>
                            <w:sz w:val="28"/>
                            <w:szCs w:val="28"/>
                            <w:vertAlign w:val="subscript"/>
                          </w:rPr>
                          <w:t>i-1</w:t>
                        </w:r>
                      </w:p>
                    </w:tc>
                    <w:tc>
                      <w:tcPr>
                        <w:tcW w:w="802" w:type="dxa"/>
                      </w:tcPr>
                      <w:p w:rsidR="00D71A8E" w:rsidRPr="00D71A8E" w:rsidRDefault="00D71A8E" w:rsidP="00E33794">
                        <w:pPr>
                          <w:jc w:val="center"/>
                          <w:rPr>
                            <w:sz w:val="28"/>
                            <w:szCs w:val="28"/>
                          </w:rPr>
                        </w:pPr>
                        <w:r w:rsidRPr="00D71A8E">
                          <w:rPr>
                            <w:sz w:val="28"/>
                            <w:szCs w:val="28"/>
                          </w:rPr>
                          <w:t>a</w:t>
                        </w:r>
                        <w:r w:rsidRPr="00D71A8E">
                          <w:rPr>
                            <w:sz w:val="28"/>
                            <w:szCs w:val="28"/>
                            <w:vertAlign w:val="subscript"/>
                          </w:rPr>
                          <w:t>i-1</w:t>
                        </w:r>
                      </w:p>
                    </w:tc>
                    <w:tc>
                      <w:tcPr>
                        <w:tcW w:w="708" w:type="dxa"/>
                      </w:tcPr>
                      <w:p w:rsidR="00D71A8E" w:rsidRPr="00E33794" w:rsidRDefault="00E33794" w:rsidP="00E33794">
                        <w:pPr>
                          <w:jc w:val="center"/>
                          <w:rPr>
                            <w:sz w:val="28"/>
                            <w:szCs w:val="28"/>
                          </w:rPr>
                        </w:pPr>
                        <w:r w:rsidRPr="00E33794">
                          <w:rPr>
                            <w:sz w:val="28"/>
                            <w:szCs w:val="28"/>
                          </w:rPr>
                          <w:t>d</w:t>
                        </w:r>
                        <w:r w:rsidRPr="00E33794">
                          <w:rPr>
                            <w:sz w:val="28"/>
                            <w:szCs w:val="28"/>
                            <w:vertAlign w:val="subscript"/>
                          </w:rPr>
                          <w:t>i</w:t>
                        </w:r>
                      </w:p>
                    </w:tc>
                    <w:tc>
                      <w:tcPr>
                        <w:tcW w:w="867" w:type="dxa"/>
                      </w:tcPr>
                      <w:p w:rsidR="00D71A8E" w:rsidRPr="00E33794" w:rsidRDefault="00D71A8E" w:rsidP="00E33794">
                        <w:pPr>
                          <w:jc w:val="center"/>
                          <w:rPr>
                            <w:sz w:val="28"/>
                            <w:szCs w:val="28"/>
                          </w:rPr>
                        </w:pPr>
                        <w:r w:rsidRPr="00E33794">
                          <w:rPr>
                            <w:sz w:val="28"/>
                            <w:szCs w:val="28"/>
                          </w:rPr>
                          <w:t>θ</w:t>
                        </w:r>
                        <w:r w:rsidR="00E33794" w:rsidRPr="00E33794">
                          <w:rPr>
                            <w:sz w:val="28"/>
                            <w:szCs w:val="28"/>
                            <w:vertAlign w:val="subscript"/>
                          </w:rPr>
                          <w:t>i</w:t>
                        </w:r>
                      </w:p>
                    </w:tc>
                  </w:tr>
                  <w:tr w:rsidR="00D71A8E" w:rsidTr="00D71A8E">
                    <w:trPr>
                      <w:trHeight w:val="423"/>
                    </w:trPr>
                    <w:tc>
                      <w:tcPr>
                        <w:tcW w:w="858" w:type="dxa"/>
                      </w:tcPr>
                      <w:p w:rsidR="00D71A8E" w:rsidRDefault="00D71A8E" w:rsidP="00D71A8E">
                        <w:pPr>
                          <w:jc w:val="center"/>
                        </w:pPr>
                        <w:r>
                          <w:t>1</w:t>
                        </w:r>
                      </w:p>
                    </w:tc>
                    <w:tc>
                      <w:tcPr>
                        <w:tcW w:w="856" w:type="dxa"/>
                      </w:tcPr>
                      <w:p w:rsidR="00D71A8E" w:rsidRDefault="00E33794" w:rsidP="00E33794">
                        <w:pPr>
                          <w:ind w:left="29"/>
                          <w:jc w:val="center"/>
                        </w:pPr>
                        <w:r>
                          <w:t>0</w:t>
                        </w:r>
                      </w:p>
                    </w:tc>
                    <w:tc>
                      <w:tcPr>
                        <w:tcW w:w="802" w:type="dxa"/>
                      </w:tcPr>
                      <w:p w:rsidR="00D71A8E" w:rsidRDefault="00E33794" w:rsidP="00E33794">
                        <w:pPr>
                          <w:jc w:val="center"/>
                        </w:pPr>
                        <w:r>
                          <w:t>0</w:t>
                        </w:r>
                      </w:p>
                    </w:tc>
                    <w:tc>
                      <w:tcPr>
                        <w:tcW w:w="709" w:type="dxa"/>
                      </w:tcPr>
                      <w:p w:rsidR="00D71A8E" w:rsidRDefault="00E33794" w:rsidP="00E33794">
                        <w:pPr>
                          <w:jc w:val="center"/>
                        </w:pPr>
                        <w:r>
                          <w:t>175</w:t>
                        </w:r>
                      </w:p>
                    </w:tc>
                    <w:tc>
                      <w:tcPr>
                        <w:tcW w:w="866" w:type="dxa"/>
                      </w:tcPr>
                      <w:p w:rsidR="00D71A8E" w:rsidRDefault="00E33794" w:rsidP="00E33794">
                        <w:pPr>
                          <w:jc w:val="center"/>
                        </w:pPr>
                        <w:r>
                          <w:rPr>
                            <w:sz w:val="28"/>
                            <w:szCs w:val="28"/>
                          </w:rPr>
                          <w:t>θ</w:t>
                        </w:r>
                        <w:r w:rsidRPr="00E33794">
                          <w:rPr>
                            <w:sz w:val="28"/>
                            <w:szCs w:val="28"/>
                            <w:vertAlign w:val="subscript"/>
                          </w:rPr>
                          <w:t>1</w:t>
                        </w:r>
                      </w:p>
                    </w:tc>
                  </w:tr>
                  <w:tr w:rsidR="00D71A8E" w:rsidTr="00D71A8E">
                    <w:trPr>
                      <w:trHeight w:val="412"/>
                    </w:trPr>
                    <w:tc>
                      <w:tcPr>
                        <w:tcW w:w="858" w:type="dxa"/>
                      </w:tcPr>
                      <w:p w:rsidR="00D71A8E" w:rsidRDefault="00D71A8E" w:rsidP="00D71A8E">
                        <w:pPr>
                          <w:jc w:val="center"/>
                        </w:pPr>
                        <w:r>
                          <w:t>2</w:t>
                        </w:r>
                      </w:p>
                    </w:tc>
                    <w:tc>
                      <w:tcPr>
                        <w:tcW w:w="856" w:type="dxa"/>
                      </w:tcPr>
                      <w:p w:rsidR="00D71A8E" w:rsidRDefault="00E33794" w:rsidP="00E33794">
                        <w:pPr>
                          <w:ind w:left="29"/>
                          <w:jc w:val="center"/>
                        </w:pPr>
                        <w:r>
                          <w:t>-π/2</w:t>
                        </w:r>
                      </w:p>
                    </w:tc>
                    <w:tc>
                      <w:tcPr>
                        <w:tcW w:w="802" w:type="dxa"/>
                      </w:tcPr>
                      <w:p w:rsidR="00D71A8E" w:rsidRDefault="00E33794" w:rsidP="00E33794">
                        <w:pPr>
                          <w:jc w:val="center"/>
                        </w:pPr>
                        <w:r>
                          <w:t>100</w:t>
                        </w:r>
                      </w:p>
                    </w:tc>
                    <w:tc>
                      <w:tcPr>
                        <w:tcW w:w="709" w:type="dxa"/>
                      </w:tcPr>
                      <w:p w:rsidR="00D71A8E" w:rsidRDefault="00E33794" w:rsidP="00E33794">
                        <w:pPr>
                          <w:jc w:val="center"/>
                        </w:pPr>
                        <w:r>
                          <w:t>0</w:t>
                        </w:r>
                      </w:p>
                    </w:tc>
                    <w:tc>
                      <w:tcPr>
                        <w:tcW w:w="866" w:type="dxa"/>
                      </w:tcPr>
                      <w:p w:rsidR="00D71A8E" w:rsidRDefault="00E33794" w:rsidP="00E33794">
                        <w:pPr>
                          <w:jc w:val="center"/>
                        </w:pPr>
                        <w:r>
                          <w:rPr>
                            <w:sz w:val="28"/>
                            <w:szCs w:val="28"/>
                          </w:rPr>
                          <w:t>θ</w:t>
                        </w:r>
                        <w:r w:rsidRPr="00E33794">
                          <w:rPr>
                            <w:sz w:val="28"/>
                            <w:szCs w:val="28"/>
                            <w:vertAlign w:val="subscript"/>
                          </w:rPr>
                          <w:t>2</w:t>
                        </w:r>
                      </w:p>
                    </w:tc>
                  </w:tr>
                  <w:tr w:rsidR="00D71A8E" w:rsidTr="00D71A8E">
                    <w:trPr>
                      <w:trHeight w:val="558"/>
                    </w:trPr>
                    <w:tc>
                      <w:tcPr>
                        <w:tcW w:w="858" w:type="dxa"/>
                      </w:tcPr>
                      <w:p w:rsidR="00D71A8E" w:rsidRDefault="00D71A8E" w:rsidP="00D71A8E">
                        <w:pPr>
                          <w:jc w:val="center"/>
                        </w:pPr>
                        <w:r>
                          <w:t>3</w:t>
                        </w:r>
                      </w:p>
                    </w:tc>
                    <w:tc>
                      <w:tcPr>
                        <w:tcW w:w="856" w:type="dxa"/>
                      </w:tcPr>
                      <w:p w:rsidR="00D71A8E" w:rsidRDefault="00E33794" w:rsidP="00E33794">
                        <w:pPr>
                          <w:ind w:left="29"/>
                          <w:jc w:val="center"/>
                        </w:pPr>
                        <w:r>
                          <w:t>0</w:t>
                        </w:r>
                      </w:p>
                    </w:tc>
                    <w:tc>
                      <w:tcPr>
                        <w:tcW w:w="802" w:type="dxa"/>
                      </w:tcPr>
                      <w:p w:rsidR="00D71A8E" w:rsidRDefault="00E33794" w:rsidP="00E33794">
                        <w:pPr>
                          <w:jc w:val="center"/>
                        </w:pPr>
                        <w:r>
                          <w:t>100</w:t>
                        </w:r>
                      </w:p>
                    </w:tc>
                    <w:tc>
                      <w:tcPr>
                        <w:tcW w:w="709" w:type="dxa"/>
                      </w:tcPr>
                      <w:p w:rsidR="00D71A8E" w:rsidRDefault="00E33794" w:rsidP="00E33794">
                        <w:pPr>
                          <w:jc w:val="center"/>
                        </w:pPr>
                        <w:r>
                          <w:t>0</w:t>
                        </w:r>
                      </w:p>
                    </w:tc>
                    <w:tc>
                      <w:tcPr>
                        <w:tcW w:w="866" w:type="dxa"/>
                      </w:tcPr>
                      <w:p w:rsidR="00D71A8E" w:rsidRDefault="00E33794" w:rsidP="00E33794">
                        <w:pPr>
                          <w:jc w:val="center"/>
                        </w:pPr>
                        <w:r>
                          <w:rPr>
                            <w:sz w:val="28"/>
                            <w:szCs w:val="28"/>
                          </w:rPr>
                          <w:t>θ</w:t>
                        </w:r>
                        <w:r w:rsidRPr="00E33794">
                          <w:rPr>
                            <w:sz w:val="28"/>
                            <w:szCs w:val="28"/>
                            <w:vertAlign w:val="subscript"/>
                          </w:rPr>
                          <w:t>3</w:t>
                        </w:r>
                      </w:p>
                    </w:tc>
                  </w:tr>
                </w:tbl>
                <w:p w:rsidR="009B5AA2" w:rsidRDefault="009B5AA2"/>
              </w:txbxContent>
            </v:textbox>
          </v:shape>
        </w:pict>
      </w:r>
    </w:p>
    <w:p w:rsidR="009B5AA2" w:rsidRDefault="009B5AA2" w:rsidP="009B5AA2">
      <w:pPr>
        <w:autoSpaceDE w:val="0"/>
        <w:autoSpaceDN w:val="0"/>
        <w:adjustRightInd w:val="0"/>
        <w:rPr>
          <w:rStyle w:val="a"/>
          <w:color w:val="000000"/>
          <w:bdr w:val="none" w:sz="0" w:space="0" w:color="auto" w:frame="1"/>
          <w:shd w:val="clear" w:color="auto" w:fill="FFFFFF"/>
        </w:rPr>
      </w:pPr>
    </w:p>
    <w:p w:rsidR="009B5AA2" w:rsidRDefault="009B5AA2" w:rsidP="009B5AA2">
      <w:pPr>
        <w:autoSpaceDE w:val="0"/>
        <w:autoSpaceDN w:val="0"/>
        <w:adjustRightInd w:val="0"/>
        <w:rPr>
          <w:rStyle w:val="a"/>
          <w:color w:val="000000"/>
          <w:bdr w:val="none" w:sz="0" w:space="0" w:color="auto" w:frame="1"/>
          <w:shd w:val="clear" w:color="auto" w:fill="FFFFFF"/>
        </w:rPr>
      </w:pPr>
    </w:p>
    <w:p w:rsidR="009B5AA2" w:rsidRDefault="009B5AA2" w:rsidP="009B5AA2">
      <w:pPr>
        <w:autoSpaceDE w:val="0"/>
        <w:autoSpaceDN w:val="0"/>
        <w:adjustRightInd w:val="0"/>
        <w:rPr>
          <w:rStyle w:val="a"/>
          <w:color w:val="000000"/>
          <w:bdr w:val="none" w:sz="0" w:space="0" w:color="auto" w:frame="1"/>
          <w:shd w:val="clear" w:color="auto" w:fill="FFFFFF"/>
        </w:rPr>
      </w:pPr>
    </w:p>
    <w:p w:rsidR="009B5AA2" w:rsidRDefault="009B5AA2" w:rsidP="009B5AA2">
      <w:pPr>
        <w:autoSpaceDE w:val="0"/>
        <w:autoSpaceDN w:val="0"/>
        <w:adjustRightInd w:val="0"/>
        <w:rPr>
          <w:rStyle w:val="a"/>
          <w:color w:val="000000"/>
          <w:bdr w:val="none" w:sz="0" w:space="0" w:color="auto" w:frame="1"/>
          <w:shd w:val="clear" w:color="auto" w:fill="FFFFFF"/>
        </w:rPr>
      </w:pPr>
    </w:p>
    <w:p w:rsidR="009B5AA2" w:rsidRDefault="009B5AA2" w:rsidP="009B5AA2">
      <w:pPr>
        <w:autoSpaceDE w:val="0"/>
        <w:autoSpaceDN w:val="0"/>
        <w:adjustRightInd w:val="0"/>
        <w:rPr>
          <w:rStyle w:val="a"/>
          <w:color w:val="000000"/>
          <w:bdr w:val="none" w:sz="0" w:space="0" w:color="auto" w:frame="1"/>
          <w:shd w:val="clear" w:color="auto" w:fill="FFFFFF"/>
        </w:rPr>
      </w:pPr>
    </w:p>
    <w:p w:rsidR="009B5AA2" w:rsidRDefault="009B5AA2" w:rsidP="009B5AA2">
      <w:pPr>
        <w:autoSpaceDE w:val="0"/>
        <w:autoSpaceDN w:val="0"/>
        <w:adjustRightInd w:val="0"/>
        <w:rPr>
          <w:rStyle w:val="a"/>
          <w:color w:val="000000"/>
          <w:bdr w:val="none" w:sz="0" w:space="0" w:color="auto" w:frame="1"/>
          <w:shd w:val="clear" w:color="auto" w:fill="FFFFFF"/>
        </w:rPr>
      </w:pPr>
    </w:p>
    <w:p w:rsidR="009B5AA2" w:rsidRPr="009B5AA2" w:rsidRDefault="009B5AA2" w:rsidP="009B5AA2">
      <w:pPr>
        <w:autoSpaceDE w:val="0"/>
        <w:autoSpaceDN w:val="0"/>
        <w:adjustRightInd w:val="0"/>
        <w:rPr>
          <w:rStyle w:val="a"/>
          <w:color w:val="000000"/>
          <w:bdr w:val="none" w:sz="0" w:space="0" w:color="auto" w:frame="1"/>
          <w:shd w:val="clear" w:color="auto" w:fill="FFFFFF"/>
        </w:rPr>
      </w:pPr>
    </w:p>
    <w:p w:rsidR="008272F3" w:rsidRPr="00D71A8E" w:rsidRDefault="003E21D8" w:rsidP="009B5AA2">
      <w:pPr>
        <w:autoSpaceDE w:val="0"/>
        <w:autoSpaceDN w:val="0"/>
        <w:adjustRightInd w:val="0"/>
        <w:jc w:val="both"/>
        <w:rPr>
          <w:rStyle w:val="a"/>
        </w:rPr>
      </w:pPr>
      <w:r w:rsidRPr="00DF6005">
        <w:rPr>
          <w:rStyle w:val="a"/>
          <w:color w:val="000000"/>
          <w:bdr w:val="none" w:sz="0" w:space="0" w:color="auto" w:frame="1"/>
          <w:shd w:val="clear" w:color="auto" w:fill="FFFFFF"/>
        </w:rPr>
        <w:t xml:space="preserve">Geometric solution has been adopted to explore </w:t>
      </w:r>
      <w:r w:rsidR="00090FCA" w:rsidRPr="00DF6005">
        <w:rPr>
          <w:rStyle w:val="a"/>
          <w:color w:val="000000"/>
          <w:bdr w:val="none" w:sz="0" w:space="0" w:color="auto" w:frame="1"/>
          <w:shd w:val="clear" w:color="auto" w:fill="FFFFFF"/>
        </w:rPr>
        <w:t xml:space="preserve">the inverse kinematics. </w:t>
      </w:r>
      <w:r w:rsidR="00E33794">
        <w:rPr>
          <w:rStyle w:val="a"/>
          <w:color w:val="000000"/>
          <w:bdr w:val="none" w:sz="0" w:space="0" w:color="auto" w:frame="1"/>
          <w:shd w:val="clear" w:color="auto" w:fill="FFFFFF"/>
        </w:rPr>
        <w:t>F</w:t>
      </w:r>
      <w:r w:rsidR="00090FCA" w:rsidRPr="00DF6005">
        <w:rPr>
          <w:rStyle w:val="a"/>
          <w:color w:val="000000"/>
          <w:bdr w:val="none" w:sz="0" w:space="0" w:color="auto" w:frame="1"/>
          <w:shd w:val="clear" w:color="auto" w:fill="FFFFFF"/>
        </w:rPr>
        <w:t>ig</w:t>
      </w:r>
      <w:r w:rsidR="00DF6005">
        <w:rPr>
          <w:rStyle w:val="a"/>
          <w:color w:val="000000"/>
          <w:bdr w:val="none" w:sz="0" w:space="0" w:color="auto" w:frame="1"/>
          <w:shd w:val="clear" w:color="auto" w:fill="FFFFFF"/>
        </w:rPr>
        <w:t>ure</w:t>
      </w:r>
      <w:r w:rsidR="00E33794">
        <w:rPr>
          <w:rStyle w:val="a"/>
          <w:color w:val="000000"/>
          <w:bdr w:val="none" w:sz="0" w:space="0" w:color="auto" w:frame="1"/>
          <w:shd w:val="clear" w:color="auto" w:fill="FFFFFF"/>
        </w:rPr>
        <w:t xml:space="preserve"> 1</w:t>
      </w:r>
      <w:r w:rsidRPr="00DF6005">
        <w:rPr>
          <w:rStyle w:val="a"/>
          <w:color w:val="000000"/>
          <w:bdr w:val="none" w:sz="0" w:space="0" w:color="auto" w:frame="1"/>
          <w:shd w:val="clear" w:color="auto" w:fill="FFFFFF"/>
        </w:rPr>
        <w:t>.below ha</w:t>
      </w:r>
      <w:r w:rsidR="00E33794">
        <w:rPr>
          <w:rStyle w:val="a"/>
          <w:color w:val="000000"/>
          <w:bdr w:val="none" w:sz="0" w:space="0" w:color="auto" w:frame="1"/>
          <w:shd w:val="clear" w:color="auto" w:fill="FFFFFF"/>
        </w:rPr>
        <w:t>ve</w:t>
      </w:r>
      <w:r w:rsidRPr="00DF6005">
        <w:rPr>
          <w:rStyle w:val="a"/>
          <w:color w:val="000000"/>
          <w:bdr w:val="none" w:sz="0" w:space="0" w:color="auto" w:frame="1"/>
          <w:shd w:val="clear" w:color="auto" w:fill="FFFFFF"/>
        </w:rPr>
        <w:t xml:space="preserve"> shown the position and orientation of robot manipulator.</w:t>
      </w:r>
    </w:p>
    <w:p w:rsidR="008272F3" w:rsidRDefault="009B72E6" w:rsidP="003E21D8">
      <w:pPr>
        <w:tabs>
          <w:tab w:val="left" w:pos="2445"/>
        </w:tabs>
        <w:autoSpaceDE w:val="0"/>
        <w:autoSpaceDN w:val="0"/>
        <w:adjustRightInd w:val="0"/>
        <w:jc w:val="both"/>
        <w:rPr>
          <w:rStyle w:val="a"/>
          <w:color w:val="000000"/>
          <w:bdr w:val="none" w:sz="0" w:space="0" w:color="auto" w:frame="1"/>
          <w:shd w:val="clear" w:color="auto" w:fill="FFFFFF"/>
        </w:rPr>
      </w:pPr>
      <w:r w:rsidRPr="009B72E6">
        <w:rPr>
          <w:rStyle w:val="a"/>
          <w:bdr w:val="none" w:sz="0" w:space="0" w:color="auto" w:frame="1"/>
          <w:shd w:val="clear" w:color="auto" w:fill="FFFFFF"/>
          <w:lang w:eastAsia="zh-TW"/>
        </w:rPr>
        <w:pict>
          <v:shape id="_x0000_s1126" type="#_x0000_t202" style="position:absolute;left:0;text-align:left;margin-left:39.7pt;margin-top:4.25pt;width:367.45pt;height:162.05pt;z-index:251673088;mso-width-relative:margin;mso-height-relative:margin" strokecolor="white [3212]">
            <v:textbox>
              <w:txbxContent>
                <w:p w:rsidR="008272F3" w:rsidRDefault="008272F3" w:rsidP="00EA6121">
                  <w:pPr>
                    <w:jc w:val="center"/>
                  </w:pPr>
                  <w:r w:rsidRPr="008272F3">
                    <w:rPr>
                      <w:noProof/>
                      <w:lang w:val="en-IN" w:eastAsia="en-IN" w:bidi="bn-IN"/>
                    </w:rPr>
                    <w:drawing>
                      <wp:inline distT="0" distB="0" distL="0" distR="0">
                        <wp:extent cx="2240098" cy="1995714"/>
                        <wp:effectExtent l="19050" t="0" r="7802"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2242458" cy="1997817"/>
                                </a:xfrm>
                                <a:prstGeom prst="rect">
                                  <a:avLst/>
                                </a:prstGeom>
                                <a:noFill/>
                                <a:ln w="9525">
                                  <a:noFill/>
                                  <a:miter lim="800000"/>
                                  <a:headEnd/>
                                  <a:tailEnd/>
                                </a:ln>
                              </pic:spPr>
                            </pic:pic>
                          </a:graphicData>
                        </a:graphic>
                      </wp:inline>
                    </w:drawing>
                  </w:r>
                  <w:r w:rsidRPr="008272F3">
                    <w:rPr>
                      <w:noProof/>
                      <w:lang w:val="en-IN" w:eastAsia="en-IN" w:bidi="bn-IN"/>
                    </w:rPr>
                    <w:drawing>
                      <wp:inline distT="0" distB="0" distL="0" distR="0">
                        <wp:extent cx="2048873" cy="1995389"/>
                        <wp:effectExtent l="19050" t="0" r="8527" b="0"/>
                        <wp:docPr id="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srcRect/>
                                <a:stretch>
                                  <a:fillRect/>
                                </a:stretch>
                              </pic:blipFill>
                              <pic:spPr bwMode="auto">
                                <a:xfrm>
                                  <a:off x="0" y="0"/>
                                  <a:ext cx="2046806" cy="1993376"/>
                                </a:xfrm>
                                <a:prstGeom prst="rect">
                                  <a:avLst/>
                                </a:prstGeom>
                                <a:noFill/>
                                <a:ln w="9525">
                                  <a:noFill/>
                                  <a:miter lim="800000"/>
                                  <a:headEnd/>
                                  <a:tailEnd/>
                                </a:ln>
                              </pic:spPr>
                            </pic:pic>
                          </a:graphicData>
                        </a:graphic>
                      </wp:inline>
                    </w:drawing>
                  </w:r>
                </w:p>
              </w:txbxContent>
            </v:textbox>
          </v:shape>
        </w:pict>
      </w:r>
    </w:p>
    <w:p w:rsidR="008272F3" w:rsidRDefault="009B72E6" w:rsidP="003E21D8">
      <w:pPr>
        <w:tabs>
          <w:tab w:val="left" w:pos="2445"/>
        </w:tabs>
        <w:autoSpaceDE w:val="0"/>
        <w:autoSpaceDN w:val="0"/>
        <w:adjustRightInd w:val="0"/>
        <w:jc w:val="both"/>
        <w:rPr>
          <w:rStyle w:val="a"/>
          <w:color w:val="000000"/>
          <w:bdr w:val="none" w:sz="0" w:space="0" w:color="auto" w:frame="1"/>
          <w:shd w:val="clear" w:color="auto" w:fill="FFFFFF"/>
        </w:rPr>
      </w:pPr>
      <w:r>
        <w:rPr>
          <w:noProof/>
          <w:color w:val="000000"/>
          <w:lang w:val="en-IN" w:eastAsia="en-IN" w:bidi="bn-IN"/>
        </w:rPr>
        <w:pict>
          <v:shape id="_x0000_s1132" type="#_x0000_t202" style="position:absolute;left:0;text-align:left;margin-left:135.7pt;margin-top:6.45pt;width:27.45pt;height:22.3pt;z-index:251678208" strokecolor="white [3212]">
            <v:textbox>
              <w:txbxContent>
                <w:p w:rsidR="00EA6121" w:rsidRDefault="00EA6121">
                  <w:r>
                    <w:t>θ</w:t>
                  </w:r>
                  <w:r w:rsidRPr="00EA6121">
                    <w:rPr>
                      <w:vertAlign w:val="subscript"/>
                    </w:rPr>
                    <w:t>3</w:t>
                  </w:r>
                </w:p>
              </w:txbxContent>
            </v:textbox>
          </v:shape>
        </w:pict>
      </w:r>
    </w:p>
    <w:p w:rsidR="008272F3" w:rsidRDefault="009B72E6" w:rsidP="003E21D8">
      <w:pPr>
        <w:tabs>
          <w:tab w:val="left" w:pos="2445"/>
        </w:tabs>
        <w:autoSpaceDE w:val="0"/>
        <w:autoSpaceDN w:val="0"/>
        <w:adjustRightInd w:val="0"/>
        <w:jc w:val="both"/>
        <w:rPr>
          <w:rStyle w:val="a"/>
          <w:color w:val="000000"/>
          <w:bdr w:val="none" w:sz="0" w:space="0" w:color="auto" w:frame="1"/>
          <w:shd w:val="clear" w:color="auto" w:fill="FFFFFF"/>
        </w:rPr>
      </w:pPr>
      <w:r>
        <w:rPr>
          <w:noProof/>
          <w:color w:val="000000"/>
          <w:lang w:val="en-IN" w:eastAsia="en-IN" w:bidi="bn-IN"/>
        </w:rPr>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_x0000_s1133" type="#_x0000_t38" style="position:absolute;left:0;text-align:left;margin-left:147.7pt;margin-top:12.05pt;width:15.45pt;height:9.15pt;z-index:251679232" o:connectortype="curved" adj="10765,-781023,-332318">
            <v:stroke endarrow="block"/>
          </v:shape>
        </w:pict>
      </w:r>
    </w:p>
    <w:p w:rsidR="008272F3" w:rsidRDefault="009B72E6" w:rsidP="003E21D8">
      <w:pPr>
        <w:tabs>
          <w:tab w:val="left" w:pos="2445"/>
        </w:tabs>
        <w:autoSpaceDE w:val="0"/>
        <w:autoSpaceDN w:val="0"/>
        <w:adjustRightInd w:val="0"/>
        <w:jc w:val="both"/>
        <w:rPr>
          <w:rStyle w:val="a"/>
          <w:color w:val="000000"/>
          <w:bdr w:val="none" w:sz="0" w:space="0" w:color="auto" w:frame="1"/>
          <w:shd w:val="clear" w:color="auto" w:fill="FFFFFF"/>
        </w:rPr>
      </w:pPr>
      <w:r>
        <w:rPr>
          <w:noProof/>
          <w:color w:val="000000"/>
          <w:lang w:val="en-IN" w:eastAsia="en-IN" w:bidi="bn-IN"/>
        </w:rPr>
        <w:pict>
          <v:shape id="_x0000_s1131" type="#_x0000_t38" style="position:absolute;left:0;text-align:left;margin-left:99.7pt;margin-top:13.1pt;width:41.7pt;height:16.1pt;flip:y;z-index:251677184" o:connectortype="curved" adj="10800,485396,-98262">
            <v:stroke endarrow="block"/>
          </v:shape>
        </w:pict>
      </w:r>
    </w:p>
    <w:p w:rsidR="008272F3" w:rsidRDefault="009B72E6" w:rsidP="003E21D8">
      <w:pPr>
        <w:tabs>
          <w:tab w:val="left" w:pos="2445"/>
        </w:tabs>
        <w:autoSpaceDE w:val="0"/>
        <w:autoSpaceDN w:val="0"/>
        <w:adjustRightInd w:val="0"/>
        <w:jc w:val="both"/>
        <w:rPr>
          <w:rStyle w:val="a"/>
          <w:color w:val="000000"/>
          <w:bdr w:val="none" w:sz="0" w:space="0" w:color="auto" w:frame="1"/>
          <w:shd w:val="clear" w:color="auto" w:fill="FFFFFF"/>
        </w:rPr>
      </w:pPr>
      <w:r>
        <w:rPr>
          <w:noProof/>
          <w:color w:val="000000"/>
          <w:lang w:val="en-IN" w:eastAsia="en-IN" w:bidi="bn-IN"/>
        </w:rPr>
        <w:pict>
          <v:shape id="_x0000_s1129" type="#_x0000_t202" style="position:absolute;left:0;text-align:left;margin-left:79.15pt;margin-top:5.7pt;width:28.6pt;height:22.85pt;z-index:251676160" strokecolor="white [3212]">
            <v:textbox>
              <w:txbxContent>
                <w:p w:rsidR="00EA6121" w:rsidRDefault="00EA6121">
                  <w:r>
                    <w:t>θ</w:t>
                  </w:r>
                  <w:r w:rsidRPr="00EA6121">
                    <w:rPr>
                      <w:vertAlign w:val="subscript"/>
                    </w:rPr>
                    <w:t>2</w:t>
                  </w:r>
                </w:p>
              </w:txbxContent>
            </v:textbox>
          </v:shape>
        </w:pict>
      </w:r>
    </w:p>
    <w:p w:rsidR="008272F3" w:rsidRDefault="008272F3" w:rsidP="003E21D8">
      <w:pPr>
        <w:tabs>
          <w:tab w:val="left" w:pos="2445"/>
        </w:tabs>
        <w:autoSpaceDE w:val="0"/>
        <w:autoSpaceDN w:val="0"/>
        <w:adjustRightInd w:val="0"/>
        <w:jc w:val="both"/>
        <w:rPr>
          <w:rStyle w:val="a"/>
          <w:color w:val="000000"/>
          <w:bdr w:val="none" w:sz="0" w:space="0" w:color="auto" w:frame="1"/>
          <w:shd w:val="clear" w:color="auto" w:fill="FFFFFF"/>
        </w:rPr>
      </w:pPr>
    </w:p>
    <w:p w:rsidR="008272F3" w:rsidRDefault="009B72E6" w:rsidP="003E21D8">
      <w:pPr>
        <w:tabs>
          <w:tab w:val="left" w:pos="2445"/>
        </w:tabs>
        <w:autoSpaceDE w:val="0"/>
        <w:autoSpaceDN w:val="0"/>
        <w:adjustRightInd w:val="0"/>
        <w:jc w:val="both"/>
        <w:rPr>
          <w:rStyle w:val="a"/>
          <w:color w:val="000000"/>
          <w:bdr w:val="none" w:sz="0" w:space="0" w:color="auto" w:frame="1"/>
          <w:shd w:val="clear" w:color="auto" w:fill="FFFFFF"/>
        </w:rPr>
      </w:pPr>
      <w:r>
        <w:rPr>
          <w:noProof/>
          <w:color w:val="000000"/>
          <w:lang w:val="en-IN" w:eastAsia="en-IN" w:bidi="bn-IN"/>
        </w:rPr>
        <w:pict>
          <v:shape id="_x0000_s1127" type="#_x0000_t202" style="position:absolute;left:0;text-align:left;margin-left:112.3pt;margin-top:.95pt;width:29.1pt;height:20.55pt;z-index:251674112" strokecolor="white [3212]">
            <v:textbox>
              <w:txbxContent>
                <w:p w:rsidR="00EA6121" w:rsidRDefault="00EA6121">
                  <w:r>
                    <w:t>θ</w:t>
                  </w:r>
                  <w:r w:rsidRPr="00EA6121">
                    <w:rPr>
                      <w:vertAlign w:val="subscript"/>
                    </w:rPr>
                    <w:t>1</w:t>
                  </w:r>
                </w:p>
              </w:txbxContent>
            </v:textbox>
          </v:shape>
        </w:pict>
      </w:r>
    </w:p>
    <w:p w:rsidR="008272F3" w:rsidRDefault="009B72E6" w:rsidP="003E21D8">
      <w:pPr>
        <w:tabs>
          <w:tab w:val="left" w:pos="2445"/>
        </w:tabs>
        <w:autoSpaceDE w:val="0"/>
        <w:autoSpaceDN w:val="0"/>
        <w:adjustRightInd w:val="0"/>
        <w:jc w:val="both"/>
        <w:rPr>
          <w:rStyle w:val="a"/>
          <w:color w:val="000000"/>
          <w:bdr w:val="none" w:sz="0" w:space="0" w:color="auto" w:frame="1"/>
          <w:shd w:val="clear" w:color="auto" w:fill="FFFFFF"/>
        </w:rPr>
      </w:pPr>
      <w:r>
        <w:rPr>
          <w:noProof/>
          <w:color w:val="000000"/>
          <w:lang w:val="en-IN" w:eastAsia="en-IN" w:bidi="bn-IN"/>
        </w:rPr>
        <w:pict>
          <v:shape id="_x0000_s1128" type="#_x0000_t38" style="position:absolute;left:0;text-align:left;margin-left:111.1pt;margin-top:5.95pt;width:17.75pt;height:15.4pt;rotation:90;z-index:251675136" o:connectortype="curved" adj="10770,-550590,-264919">
            <v:stroke endarrow="block"/>
          </v:shape>
        </w:pict>
      </w:r>
    </w:p>
    <w:p w:rsidR="008272F3" w:rsidRDefault="009B72E6" w:rsidP="003E21D8">
      <w:pPr>
        <w:tabs>
          <w:tab w:val="left" w:pos="2445"/>
        </w:tabs>
        <w:autoSpaceDE w:val="0"/>
        <w:autoSpaceDN w:val="0"/>
        <w:adjustRightInd w:val="0"/>
        <w:jc w:val="both"/>
        <w:rPr>
          <w:rStyle w:val="a"/>
          <w:color w:val="000000"/>
          <w:bdr w:val="none" w:sz="0" w:space="0" w:color="auto" w:frame="1"/>
          <w:shd w:val="clear" w:color="auto" w:fill="FFFFFF"/>
        </w:rPr>
      </w:pPr>
      <w:r>
        <w:rPr>
          <w:noProof/>
          <w:color w:val="000000"/>
          <w:lang w:val="en-IN" w:eastAsia="en-IN" w:bidi="bn-IN"/>
        </w:rPr>
        <w:pict>
          <v:shape id="_x0000_s1136" type="#_x0000_t202" style="position:absolute;left:0;text-align:left;margin-left:294pt;margin-top:5.2pt;width:27.45pt;height:22.9pt;z-index:251681280" strokecolor="white [3212]">
            <v:textbox>
              <w:txbxContent>
                <w:p w:rsidR="00431922" w:rsidRDefault="00431922">
                  <w:r>
                    <w:t>θ</w:t>
                  </w:r>
                  <w:r w:rsidRPr="00431922">
                    <w:rPr>
                      <w:vertAlign w:val="subscript"/>
                    </w:rPr>
                    <w:t>i</w:t>
                  </w:r>
                </w:p>
              </w:txbxContent>
            </v:textbox>
          </v:shape>
        </w:pict>
      </w:r>
      <w:r>
        <w:rPr>
          <w:noProof/>
          <w:color w:val="000000"/>
          <w:lang w:val="en-IN" w:eastAsia="en-IN" w:bidi="bn-IN"/>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135" type="#_x0000_t19" style="position:absolute;left:0;text-align:left;margin-left:281.45pt;margin-top:11.6pt;width:9.1pt;height:20.5pt;z-index:251680256"/>
        </w:pict>
      </w:r>
    </w:p>
    <w:p w:rsidR="008272F3" w:rsidRDefault="008272F3" w:rsidP="003E21D8">
      <w:pPr>
        <w:tabs>
          <w:tab w:val="left" w:pos="2445"/>
        </w:tabs>
        <w:autoSpaceDE w:val="0"/>
        <w:autoSpaceDN w:val="0"/>
        <w:adjustRightInd w:val="0"/>
        <w:jc w:val="both"/>
        <w:rPr>
          <w:rStyle w:val="a"/>
          <w:color w:val="000000"/>
          <w:bdr w:val="none" w:sz="0" w:space="0" w:color="auto" w:frame="1"/>
          <w:shd w:val="clear" w:color="auto" w:fill="FFFFFF"/>
        </w:rPr>
      </w:pPr>
    </w:p>
    <w:p w:rsidR="003E21D8" w:rsidRPr="00DF6005" w:rsidRDefault="003E21D8" w:rsidP="003E21D8">
      <w:pPr>
        <w:tabs>
          <w:tab w:val="left" w:pos="2445"/>
        </w:tabs>
        <w:autoSpaceDE w:val="0"/>
        <w:autoSpaceDN w:val="0"/>
        <w:adjustRightInd w:val="0"/>
        <w:jc w:val="both"/>
        <w:rPr>
          <w:rStyle w:val="a"/>
          <w:color w:val="000000"/>
          <w:bdr w:val="none" w:sz="0" w:space="0" w:color="auto" w:frame="1"/>
          <w:shd w:val="clear" w:color="auto" w:fill="FFFFFF"/>
        </w:rPr>
      </w:pPr>
    </w:p>
    <w:p w:rsidR="003E21D8" w:rsidRDefault="003E21D8" w:rsidP="003E21D8">
      <w:pPr>
        <w:autoSpaceDE w:val="0"/>
        <w:autoSpaceDN w:val="0"/>
        <w:adjustRightInd w:val="0"/>
        <w:jc w:val="both"/>
      </w:pPr>
    </w:p>
    <w:p w:rsidR="00FF57E7" w:rsidRPr="00DF6005" w:rsidRDefault="00431922" w:rsidP="003E21D8">
      <w:pPr>
        <w:autoSpaceDE w:val="0"/>
        <w:autoSpaceDN w:val="0"/>
        <w:adjustRightInd w:val="0"/>
        <w:jc w:val="both"/>
      </w:pPr>
      <w:r>
        <w:t xml:space="preserve">                                           (a)                                                      (b)</w:t>
      </w:r>
    </w:p>
    <w:p w:rsidR="003E21D8" w:rsidRDefault="003E21D8" w:rsidP="003E21D8">
      <w:pPr>
        <w:autoSpaceDE w:val="0"/>
        <w:autoSpaceDN w:val="0"/>
        <w:adjustRightInd w:val="0"/>
        <w:jc w:val="both"/>
        <w:rPr>
          <w:sz w:val="16"/>
          <w:szCs w:val="16"/>
        </w:rPr>
      </w:pPr>
    </w:p>
    <w:p w:rsidR="0037108B" w:rsidRPr="008272F3" w:rsidRDefault="0070690C" w:rsidP="00951EFC">
      <w:pPr>
        <w:autoSpaceDE w:val="0"/>
        <w:autoSpaceDN w:val="0"/>
        <w:adjustRightInd w:val="0"/>
        <w:jc w:val="center"/>
        <w:rPr>
          <w:rStyle w:val="a"/>
          <w:color w:val="000000"/>
          <w:sz w:val="16"/>
          <w:szCs w:val="16"/>
          <w:bdr w:val="none" w:sz="0" w:space="0" w:color="auto" w:frame="1"/>
          <w:shd w:val="clear" w:color="auto" w:fill="FFFFFF"/>
        </w:rPr>
      </w:pPr>
      <w:r w:rsidRPr="00951EFC">
        <w:rPr>
          <w:rStyle w:val="a"/>
          <w:b/>
          <w:color w:val="000000"/>
          <w:sz w:val="22"/>
          <w:bdr w:val="none" w:sz="0" w:space="0" w:color="auto" w:frame="1"/>
          <w:shd w:val="clear" w:color="auto" w:fill="FFFFFF"/>
        </w:rPr>
        <w:t>Fig</w:t>
      </w:r>
      <w:r w:rsidR="008272F3" w:rsidRPr="00951EFC">
        <w:rPr>
          <w:rStyle w:val="a"/>
          <w:b/>
          <w:color w:val="000000"/>
          <w:sz w:val="22"/>
          <w:bdr w:val="none" w:sz="0" w:space="0" w:color="auto" w:frame="1"/>
          <w:shd w:val="clear" w:color="auto" w:fill="FFFFFF"/>
        </w:rPr>
        <w:t>ure</w:t>
      </w:r>
      <w:r w:rsidR="009B5AA2" w:rsidRPr="00951EFC">
        <w:rPr>
          <w:rStyle w:val="a"/>
          <w:b/>
          <w:color w:val="000000"/>
          <w:sz w:val="22"/>
          <w:bdr w:val="none" w:sz="0" w:space="0" w:color="auto" w:frame="1"/>
          <w:shd w:val="clear" w:color="auto" w:fill="FFFFFF"/>
        </w:rPr>
        <w:t xml:space="preserve"> 1(a) and (b)</w:t>
      </w:r>
      <w:r w:rsidRPr="00951EFC">
        <w:rPr>
          <w:rStyle w:val="a"/>
          <w:color w:val="000000"/>
          <w:sz w:val="22"/>
          <w:bdr w:val="none" w:sz="0" w:space="0" w:color="auto" w:frame="1"/>
          <w:shd w:val="clear" w:color="auto" w:fill="FFFFFF"/>
        </w:rPr>
        <w:t>: Projection of robot manipulator on x</w:t>
      </w:r>
      <w:r w:rsidRPr="00951EFC">
        <w:rPr>
          <w:rStyle w:val="a"/>
          <w:color w:val="000000"/>
          <w:sz w:val="22"/>
          <w:bdr w:val="none" w:sz="0" w:space="0" w:color="auto" w:frame="1"/>
          <w:shd w:val="clear" w:color="auto" w:fill="FFFFFF"/>
          <w:vertAlign w:val="subscript"/>
        </w:rPr>
        <w:t>0</w:t>
      </w:r>
      <w:r w:rsidRPr="00951EFC">
        <w:rPr>
          <w:rStyle w:val="a"/>
          <w:color w:val="000000"/>
          <w:sz w:val="22"/>
          <w:bdr w:val="none" w:sz="0" w:space="0" w:color="auto" w:frame="1"/>
          <w:shd w:val="clear" w:color="auto" w:fill="FFFFFF"/>
        </w:rPr>
        <w:t>-y</w:t>
      </w:r>
      <w:r w:rsidRPr="00951EFC">
        <w:rPr>
          <w:rStyle w:val="a"/>
          <w:color w:val="000000"/>
          <w:sz w:val="22"/>
          <w:bdr w:val="none" w:sz="0" w:space="0" w:color="auto" w:frame="1"/>
          <w:shd w:val="clear" w:color="auto" w:fill="FFFFFF"/>
          <w:vertAlign w:val="subscript"/>
        </w:rPr>
        <w:t>0</w:t>
      </w:r>
      <w:r w:rsidRPr="00951EFC">
        <w:rPr>
          <w:rStyle w:val="a"/>
          <w:color w:val="000000"/>
          <w:sz w:val="22"/>
          <w:bdr w:val="none" w:sz="0" w:space="0" w:color="auto" w:frame="1"/>
          <w:shd w:val="clear" w:color="auto" w:fill="FFFFFF"/>
        </w:rPr>
        <w:t xml:space="preserve"> plane</w:t>
      </w:r>
      <w:r w:rsidR="009B5AA2" w:rsidRPr="00951EFC">
        <w:rPr>
          <w:rStyle w:val="a"/>
          <w:color w:val="000000"/>
          <w:sz w:val="22"/>
          <w:bdr w:val="none" w:sz="0" w:space="0" w:color="auto" w:frame="1"/>
          <w:shd w:val="clear" w:color="auto" w:fill="FFFFFF"/>
        </w:rPr>
        <w:t xml:space="preserve"> for geometric solution</w:t>
      </w:r>
      <w:r w:rsidR="009B5AA2">
        <w:rPr>
          <w:rStyle w:val="a"/>
          <w:color w:val="000000"/>
          <w:bdr w:val="none" w:sz="0" w:space="0" w:color="auto" w:frame="1"/>
          <w:shd w:val="clear" w:color="auto" w:fill="FFFFFF"/>
        </w:rPr>
        <w:t>.</w:t>
      </w:r>
    </w:p>
    <w:p w:rsidR="00951EFC" w:rsidRDefault="00951EFC" w:rsidP="003E21D8">
      <w:pPr>
        <w:tabs>
          <w:tab w:val="left" w:pos="5417"/>
        </w:tabs>
        <w:autoSpaceDE w:val="0"/>
        <w:autoSpaceDN w:val="0"/>
        <w:adjustRightInd w:val="0"/>
        <w:jc w:val="both"/>
        <w:rPr>
          <w:rStyle w:val="a"/>
          <w:color w:val="000000"/>
          <w:bdr w:val="none" w:sz="0" w:space="0" w:color="auto" w:frame="1"/>
          <w:shd w:val="clear" w:color="auto" w:fill="FFFFFF"/>
        </w:rPr>
      </w:pPr>
    </w:p>
    <w:p w:rsidR="003E21D8" w:rsidRPr="00F91A8C" w:rsidRDefault="003E21D8" w:rsidP="003E21D8">
      <w:pPr>
        <w:tabs>
          <w:tab w:val="left" w:pos="5417"/>
        </w:tabs>
        <w:autoSpaceDE w:val="0"/>
        <w:autoSpaceDN w:val="0"/>
        <w:adjustRightInd w:val="0"/>
        <w:jc w:val="both"/>
        <w:rPr>
          <w:rStyle w:val="a"/>
          <w:color w:val="000000"/>
          <w:bdr w:val="none" w:sz="0" w:space="0" w:color="auto" w:frame="1"/>
          <w:shd w:val="clear" w:color="auto" w:fill="FFFFFF"/>
        </w:rPr>
      </w:pPr>
      <w:r w:rsidRPr="00F91A8C">
        <w:rPr>
          <w:rStyle w:val="a"/>
          <w:color w:val="000000"/>
          <w:bdr w:val="none" w:sz="0" w:space="0" w:color="auto" w:frame="1"/>
          <w:shd w:val="clear" w:color="auto" w:fill="FFFFFF"/>
        </w:rPr>
        <w:lastRenderedPageBreak/>
        <w:t>By projecting the robot manipulator on x-y plane, the value of θ</w:t>
      </w:r>
      <w:r w:rsidRPr="00F91A8C">
        <w:rPr>
          <w:rStyle w:val="a"/>
          <w:color w:val="000000"/>
          <w:bdr w:val="none" w:sz="0" w:space="0" w:color="auto" w:frame="1"/>
          <w:shd w:val="clear" w:color="auto" w:fill="FFFFFF"/>
          <w:vertAlign w:val="subscript"/>
        </w:rPr>
        <w:t>1</w:t>
      </w:r>
      <w:r w:rsidRPr="00F91A8C">
        <w:rPr>
          <w:rStyle w:val="a"/>
          <w:color w:val="000000"/>
          <w:bdr w:val="none" w:sz="0" w:space="0" w:color="auto" w:frame="1"/>
          <w:shd w:val="clear" w:color="auto" w:fill="FFFFFF"/>
        </w:rPr>
        <w:t xml:space="preserve"> had been found as 45°, 135°. Similarly by projecting the robot on projection plane θ</w:t>
      </w:r>
      <w:r w:rsidRPr="00F91A8C">
        <w:rPr>
          <w:rStyle w:val="a"/>
          <w:color w:val="000000"/>
          <w:bdr w:val="none" w:sz="0" w:space="0" w:color="auto" w:frame="1"/>
          <w:shd w:val="clear" w:color="auto" w:fill="FFFFFF"/>
          <w:vertAlign w:val="subscript"/>
        </w:rPr>
        <w:t xml:space="preserve">2 </w:t>
      </w:r>
      <w:r w:rsidRPr="00F91A8C">
        <w:rPr>
          <w:rStyle w:val="a"/>
          <w:color w:val="000000"/>
          <w:bdr w:val="none" w:sz="0" w:space="0" w:color="auto" w:frame="1"/>
          <w:shd w:val="clear" w:color="auto" w:fill="FFFFFF"/>
        </w:rPr>
        <w:t>and θ</w:t>
      </w:r>
      <w:r w:rsidRPr="00F91A8C">
        <w:rPr>
          <w:rStyle w:val="a"/>
          <w:color w:val="000000"/>
          <w:bdr w:val="none" w:sz="0" w:space="0" w:color="auto" w:frame="1"/>
          <w:shd w:val="clear" w:color="auto" w:fill="FFFFFF"/>
          <w:vertAlign w:val="subscript"/>
        </w:rPr>
        <w:t>3</w:t>
      </w:r>
      <w:r w:rsidRPr="00F91A8C">
        <w:rPr>
          <w:rStyle w:val="a"/>
          <w:color w:val="000000"/>
          <w:bdr w:val="none" w:sz="0" w:space="0" w:color="auto" w:frame="1"/>
          <w:shd w:val="clear" w:color="auto" w:fill="FFFFFF"/>
        </w:rPr>
        <w:t xml:space="preserve"> would be obtained as 135° or 45° be found by</w:t>
      </w:r>
      <w:r w:rsidR="00FF57E7">
        <w:rPr>
          <w:rStyle w:val="a"/>
          <w:color w:val="000000"/>
          <w:bdr w:val="none" w:sz="0" w:space="0" w:color="auto" w:frame="1"/>
          <w:shd w:val="clear" w:color="auto" w:fill="FFFFFF"/>
        </w:rPr>
        <w:t xml:space="preserve"> geometric projection.</w:t>
      </w:r>
      <w:r w:rsidR="008E3455">
        <w:rPr>
          <w:rStyle w:val="a"/>
          <w:color w:val="000000"/>
          <w:bdr w:val="none" w:sz="0" w:space="0" w:color="auto" w:frame="1"/>
          <w:shd w:val="clear" w:color="auto" w:fill="FFFFFF"/>
        </w:rPr>
        <w:t xml:space="preserve"> </w:t>
      </w:r>
    </w:p>
    <w:p w:rsidR="00DF5822" w:rsidRPr="00F91A8C" w:rsidRDefault="00A723EC" w:rsidP="00DF5822">
      <w:pPr>
        <w:tabs>
          <w:tab w:val="left" w:pos="5417"/>
        </w:tabs>
        <w:autoSpaceDE w:val="0"/>
        <w:autoSpaceDN w:val="0"/>
        <w:adjustRightInd w:val="0"/>
        <w:jc w:val="both"/>
        <w:rPr>
          <w:b/>
          <w:bCs/>
          <w:color w:val="000000"/>
        </w:rPr>
      </w:pPr>
      <w:r>
        <w:rPr>
          <w:b/>
          <w:bCs/>
          <w:color w:val="000000"/>
        </w:rPr>
        <w:t xml:space="preserve">3. </w:t>
      </w:r>
      <w:r w:rsidR="006F3565">
        <w:rPr>
          <w:b/>
          <w:bCs/>
          <w:color w:val="000000"/>
        </w:rPr>
        <w:t>System Design</w:t>
      </w:r>
    </w:p>
    <w:p w:rsidR="006F3565" w:rsidRDefault="0029059A" w:rsidP="00DE319D">
      <w:pPr>
        <w:pStyle w:val="NoSpacing"/>
        <w:jc w:val="both"/>
      </w:pPr>
      <w:r w:rsidRPr="00F91A8C">
        <w:t xml:space="preserve">In this paper, manipulator </w:t>
      </w:r>
      <w:r w:rsidR="00F91A8C" w:rsidRPr="00F91A8C">
        <w:t>has been</w:t>
      </w:r>
      <w:r w:rsidRPr="00F91A8C">
        <w:t xml:space="preserve"> designed </w:t>
      </w:r>
      <w:r w:rsidR="00F91A8C" w:rsidRPr="00F91A8C">
        <w:t xml:space="preserve">for </w:t>
      </w:r>
      <w:r w:rsidRPr="00F91A8C">
        <w:t>perform</w:t>
      </w:r>
      <w:r w:rsidR="00F91A8C" w:rsidRPr="00F91A8C">
        <w:t xml:space="preserve">ing </w:t>
      </w:r>
      <w:r w:rsidRPr="00F91A8C">
        <w:t xml:space="preserve">point to point motion within a 3D volume workspace. </w:t>
      </w:r>
      <w:r w:rsidR="00F14C88" w:rsidRPr="00F91A8C">
        <w:t>The base joint requires higher torque, which is supposed to be a shoulder joint and does not contribute to gravity loads</w:t>
      </w:r>
      <w:r w:rsidR="009172FE">
        <w:t>.</w:t>
      </w:r>
      <w:commentRangeStart w:id="2"/>
      <w:r w:rsidR="00F14C88" w:rsidRPr="00F91A8C">
        <w:t xml:space="preserve"> </w:t>
      </w:r>
      <w:r w:rsidR="00451C7B">
        <w:t>Being housing of motors, gears, bearing, and electrical accessories,</w:t>
      </w:r>
      <w:r w:rsidR="00451C7B" w:rsidRPr="00F91A8C">
        <w:t xml:space="preserve"> </w:t>
      </w:r>
      <w:r w:rsidR="00451C7B">
        <w:t>t</w:t>
      </w:r>
      <w:r w:rsidR="00F14C88" w:rsidRPr="00F91A8C">
        <w:t xml:space="preserve">he weight of base </w:t>
      </w:r>
      <w:r w:rsidR="008E3455" w:rsidRPr="00F91A8C">
        <w:t>joint was</w:t>
      </w:r>
      <w:r w:rsidR="00F14C88" w:rsidRPr="00F91A8C">
        <w:t xml:space="preserve"> increased</w:t>
      </w:r>
      <w:r w:rsidR="00451C7B">
        <w:t xml:space="preserve"> and</w:t>
      </w:r>
      <w:r w:rsidR="008E3455">
        <w:t xml:space="preserve"> it</w:t>
      </w:r>
      <w:r w:rsidR="00451C7B">
        <w:t>s shape</w:t>
      </w:r>
      <w:r w:rsidR="008E3455">
        <w:t xml:space="preserve"> was designed</w:t>
      </w:r>
      <w:r w:rsidR="00451C7B">
        <w:t xml:space="preserve"> with higher factor of safety. </w:t>
      </w:r>
      <w:r w:rsidR="008E3455">
        <w:t xml:space="preserve">As a result, shoulder joint was loaded heavily also. The type and size each link robot had been calculated according to </w:t>
      </w:r>
      <w:r w:rsidR="00F14C88" w:rsidRPr="00F91A8C">
        <w:t xml:space="preserve">type and size of the link drive mechanism has been chosen. </w:t>
      </w:r>
      <w:commentRangeEnd w:id="2"/>
      <w:r w:rsidR="001B4BFB">
        <w:rPr>
          <w:rStyle w:val="CommentReference"/>
        </w:rPr>
        <w:commentReference w:id="2"/>
      </w:r>
      <w:r w:rsidR="00F14C88" w:rsidRPr="00F91A8C">
        <w:t xml:space="preserve">. </w:t>
      </w:r>
      <w:r w:rsidR="008E3455">
        <w:t xml:space="preserve"> Computer interface programming was easy, as th</w:t>
      </w:r>
      <w:r w:rsidR="00451C7B">
        <w:t xml:space="preserve">e each link was directly coupled with electrical motor. </w:t>
      </w:r>
      <w:r w:rsidR="00F14C88" w:rsidRPr="00F91A8C">
        <w:t>As the dimension and load carrying capability of robot manipulator are in laboratory scale, manipulator would not require high power. DC servo motors may be obvious choice for drive mechanism.</w:t>
      </w:r>
      <w:r w:rsidR="006F3565">
        <w:t xml:space="preserve"> </w:t>
      </w:r>
    </w:p>
    <w:p w:rsidR="006F3565" w:rsidRPr="006F3565" w:rsidRDefault="006F3565" w:rsidP="00DE319D">
      <w:pPr>
        <w:pStyle w:val="NoSpacing"/>
        <w:jc w:val="both"/>
        <w:rPr>
          <w:b/>
          <w:bCs/>
        </w:rPr>
      </w:pPr>
      <w:r w:rsidRPr="006F3565">
        <w:rPr>
          <w:b/>
          <w:bCs/>
        </w:rPr>
        <w:t>3.1 Structural analysis</w:t>
      </w:r>
    </w:p>
    <w:p w:rsidR="00356718" w:rsidRDefault="00F14C88" w:rsidP="00DE319D">
      <w:pPr>
        <w:pStyle w:val="NoSpacing"/>
        <w:jc w:val="both"/>
      </w:pPr>
      <w:r w:rsidRPr="00F91A8C">
        <w:t>Structural design concentrated on providing maximum stiffness (minimum deflection) consistent with light weight.</w:t>
      </w:r>
      <w:r w:rsidR="0029059A" w:rsidRPr="00F91A8C">
        <w:t>In this study, CAD software is used for modeling and static analyzing. A 3-axis robot with minimum payload capacity, light weight and smooth reachability</w:t>
      </w:r>
      <w:r w:rsidR="00FD6C92" w:rsidRPr="00F91A8C">
        <w:t xml:space="preserve"> in 3D space has been preferred</w:t>
      </w:r>
      <w:r w:rsidR="0029059A" w:rsidRPr="00F91A8C">
        <w:t>. Static simulation of the robot has been carried out with Payload 1 kg while also considering the possible weight at 2</w:t>
      </w:r>
      <w:r w:rsidR="0029059A" w:rsidRPr="00F91A8C">
        <w:rPr>
          <w:vertAlign w:val="superscript"/>
        </w:rPr>
        <w:t>nd</w:t>
      </w:r>
      <w:r w:rsidR="0029059A" w:rsidRPr="00F91A8C">
        <w:t xml:space="preserve"> and 3</w:t>
      </w:r>
      <w:r w:rsidR="0029059A" w:rsidRPr="00F91A8C">
        <w:rPr>
          <w:vertAlign w:val="superscript"/>
        </w:rPr>
        <w:t>rd</w:t>
      </w:r>
      <w:r w:rsidR="0029059A" w:rsidRPr="00F91A8C">
        <w:t xml:space="preserve"> links (approx.0.5 kg). In addition, dimensions of the robot are calculated while considering the workspace operations. The base joint is r</w:t>
      </w:r>
      <w:r w:rsidR="00FD6C92" w:rsidRPr="00F91A8C">
        <w:t>otated with respect to base almost with</w:t>
      </w:r>
      <w:r w:rsidR="0029059A" w:rsidRPr="00F91A8C">
        <w:t xml:space="preserve"> 360°rotation. The base link or first link is a cylindrical body part. A housing, bearing, gear are designed in order to transfer motion from the mounted motor to the base link. Gear and bearings are directly coupled with base link. After that, second link (100 mm length between joint axes) and third link (100 mm length between joint axes) are designed. The second motor and its bearing and gears are mounted at the front end of the base link. Second link is directly coupl</w:t>
      </w:r>
      <w:r w:rsidR="00F91A8C">
        <w:t xml:space="preserve">ed with the first link. </w:t>
      </w:r>
      <w:r w:rsidR="0029059A" w:rsidRPr="00F91A8C">
        <w:t>3D model assembly and section</w:t>
      </w:r>
      <w:r w:rsidR="00D720FF">
        <w:t>al</w:t>
      </w:r>
      <w:r w:rsidR="0029059A" w:rsidRPr="00F91A8C">
        <w:t xml:space="preserve"> view of the robot manipulator model</w:t>
      </w:r>
      <w:r w:rsidR="006B204E">
        <w:t xml:space="preserve"> was illustrated in Figure 2</w:t>
      </w:r>
      <w:r w:rsidR="0029059A" w:rsidRPr="00F91A8C">
        <w:t>.</w:t>
      </w:r>
    </w:p>
    <w:p w:rsidR="00A3382D" w:rsidRDefault="009B72E6" w:rsidP="00DE319D">
      <w:pPr>
        <w:pStyle w:val="NoSpacing"/>
        <w:jc w:val="both"/>
      </w:pPr>
      <w:r w:rsidRPr="009B72E6">
        <w:rPr>
          <w:noProof/>
          <w:lang w:eastAsia="zh-TW"/>
        </w:rPr>
        <w:pict>
          <v:shape id="_x0000_s1143" type="#_x0000_t202" style="position:absolute;left:0;text-align:left;margin-left:22.1pt;margin-top:5.05pt;width:387.4pt;height:153pt;z-index:251689472;mso-width-relative:margin;mso-height-relative:margin" strokecolor="white [3212]">
            <v:textbox style="mso-next-textbox:#_x0000_s1143">
              <w:txbxContent>
                <w:p w:rsidR="00A3382D" w:rsidRDefault="00A3382D">
                  <w:r w:rsidRPr="00A3382D">
                    <w:rPr>
                      <w:noProof/>
                      <w:lang w:val="en-IN" w:eastAsia="en-IN" w:bidi="bn-IN"/>
                    </w:rPr>
                    <w:drawing>
                      <wp:inline distT="0" distB="0" distL="0" distR="0">
                        <wp:extent cx="2082800" cy="1892300"/>
                        <wp:effectExtent l="19050" t="0" r="0" b="0"/>
                        <wp:docPr id="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a:stretch>
                                  <a:fillRect/>
                                </a:stretch>
                              </pic:blipFill>
                              <pic:spPr bwMode="auto">
                                <a:xfrm>
                                  <a:off x="0" y="0"/>
                                  <a:ext cx="2082800" cy="1892300"/>
                                </a:xfrm>
                                <a:prstGeom prst="rect">
                                  <a:avLst/>
                                </a:prstGeom>
                                <a:noFill/>
                                <a:ln w="9525">
                                  <a:noFill/>
                                  <a:miter lim="800000"/>
                                  <a:headEnd/>
                                  <a:tailEnd/>
                                </a:ln>
                              </pic:spPr>
                            </pic:pic>
                          </a:graphicData>
                        </a:graphic>
                      </wp:inline>
                    </w:drawing>
                  </w:r>
                  <w:r w:rsidR="00C033F7">
                    <w:t xml:space="preserve">      </w:t>
                  </w:r>
                  <w:r w:rsidR="00021073" w:rsidRPr="00021073">
                    <w:rPr>
                      <w:noProof/>
                      <w:lang w:val="en-IN" w:eastAsia="en-IN" w:bidi="bn-IN"/>
                    </w:rPr>
                    <w:drawing>
                      <wp:inline distT="0" distB="0" distL="0" distR="0">
                        <wp:extent cx="2336800" cy="1892300"/>
                        <wp:effectExtent l="19050" t="0" r="6350" b="0"/>
                        <wp:docPr id="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rcRect/>
                                <a:stretch>
                                  <a:fillRect/>
                                </a:stretch>
                              </pic:blipFill>
                              <pic:spPr bwMode="auto">
                                <a:xfrm>
                                  <a:off x="0" y="0"/>
                                  <a:ext cx="2337440" cy="1892818"/>
                                </a:xfrm>
                                <a:prstGeom prst="rect">
                                  <a:avLst/>
                                </a:prstGeom>
                                <a:noFill/>
                                <a:ln w="9525">
                                  <a:noFill/>
                                  <a:miter lim="800000"/>
                                  <a:headEnd/>
                                  <a:tailEnd/>
                                </a:ln>
                              </pic:spPr>
                            </pic:pic>
                          </a:graphicData>
                        </a:graphic>
                      </wp:inline>
                    </w:drawing>
                  </w:r>
                </w:p>
              </w:txbxContent>
            </v:textbox>
          </v:shape>
        </w:pict>
      </w:r>
    </w:p>
    <w:p w:rsidR="00A3382D" w:rsidRDefault="00A3382D" w:rsidP="00DE319D">
      <w:pPr>
        <w:pStyle w:val="NoSpacing"/>
        <w:jc w:val="both"/>
      </w:pPr>
    </w:p>
    <w:p w:rsidR="00A3382D" w:rsidRDefault="00A3382D" w:rsidP="00DE319D">
      <w:pPr>
        <w:pStyle w:val="NoSpacing"/>
        <w:jc w:val="both"/>
      </w:pPr>
    </w:p>
    <w:p w:rsidR="00A3382D" w:rsidRDefault="00A3382D" w:rsidP="00DE319D">
      <w:pPr>
        <w:pStyle w:val="NoSpacing"/>
        <w:jc w:val="both"/>
      </w:pPr>
    </w:p>
    <w:p w:rsidR="00A3382D" w:rsidRDefault="00A3382D" w:rsidP="00DE319D">
      <w:pPr>
        <w:pStyle w:val="NoSpacing"/>
        <w:jc w:val="both"/>
      </w:pPr>
    </w:p>
    <w:p w:rsidR="00A3382D" w:rsidRPr="00DE319D" w:rsidRDefault="00A3382D" w:rsidP="00DE319D">
      <w:pPr>
        <w:pStyle w:val="NoSpacing"/>
        <w:jc w:val="both"/>
        <w:rPr>
          <w:color w:val="000000"/>
          <w:bdr w:val="none" w:sz="0" w:space="0" w:color="auto" w:frame="1"/>
          <w:shd w:val="clear" w:color="auto" w:fill="FFFFFF"/>
        </w:rPr>
      </w:pPr>
    </w:p>
    <w:p w:rsidR="00C279E3" w:rsidRDefault="00C279E3" w:rsidP="00DE319D">
      <w:pPr>
        <w:pStyle w:val="NormalWeb"/>
        <w:shd w:val="clear" w:color="auto" w:fill="FFFFFF"/>
        <w:jc w:val="center"/>
        <w:rPr>
          <w:noProof/>
          <w:sz w:val="16"/>
          <w:szCs w:val="16"/>
          <w:lang w:val="en-IN" w:eastAsia="en-IN"/>
        </w:rPr>
      </w:pPr>
    </w:p>
    <w:p w:rsidR="00A3382D" w:rsidRDefault="00A3382D" w:rsidP="00DE319D">
      <w:pPr>
        <w:pStyle w:val="NormalWeb"/>
        <w:shd w:val="clear" w:color="auto" w:fill="FFFFFF"/>
        <w:jc w:val="center"/>
        <w:rPr>
          <w:b/>
          <w:noProof/>
          <w:lang w:val="en-IN" w:eastAsia="en-IN"/>
        </w:rPr>
      </w:pPr>
    </w:p>
    <w:p w:rsidR="00A3382D" w:rsidRDefault="00A3382D" w:rsidP="00DE319D">
      <w:pPr>
        <w:pStyle w:val="NormalWeb"/>
        <w:shd w:val="clear" w:color="auto" w:fill="FFFFFF"/>
        <w:jc w:val="center"/>
        <w:rPr>
          <w:b/>
          <w:noProof/>
          <w:lang w:val="en-IN" w:eastAsia="en-IN"/>
        </w:rPr>
      </w:pPr>
    </w:p>
    <w:p w:rsidR="00A802B1" w:rsidRPr="00C279E3" w:rsidRDefault="00DF5822" w:rsidP="006B204E">
      <w:pPr>
        <w:pStyle w:val="NormalWeb"/>
        <w:shd w:val="clear" w:color="auto" w:fill="FFFFFF"/>
        <w:jc w:val="center"/>
        <w:rPr>
          <w:noProof/>
          <w:sz w:val="16"/>
          <w:szCs w:val="16"/>
          <w:lang w:val="en-IN" w:eastAsia="en-IN"/>
        </w:rPr>
      </w:pPr>
      <w:r w:rsidRPr="00951EFC">
        <w:rPr>
          <w:b/>
          <w:noProof/>
          <w:lang w:val="en-IN" w:eastAsia="en-IN"/>
        </w:rPr>
        <w:t>Fig</w:t>
      </w:r>
      <w:r w:rsidR="00A25941" w:rsidRPr="00951EFC">
        <w:rPr>
          <w:b/>
          <w:noProof/>
          <w:lang w:val="en-IN" w:eastAsia="en-IN"/>
        </w:rPr>
        <w:t xml:space="preserve">ure </w:t>
      </w:r>
      <w:r w:rsidR="00E33794" w:rsidRPr="00951EFC">
        <w:rPr>
          <w:b/>
          <w:noProof/>
          <w:lang w:val="en-IN" w:eastAsia="en-IN"/>
        </w:rPr>
        <w:t>2</w:t>
      </w:r>
      <w:r w:rsidRPr="00951EFC">
        <w:rPr>
          <w:b/>
          <w:noProof/>
          <w:lang w:val="en-IN" w:eastAsia="en-IN"/>
        </w:rPr>
        <w:t>.</w:t>
      </w:r>
      <w:r w:rsidR="006A53C5">
        <w:rPr>
          <w:b/>
          <w:noProof/>
          <w:lang w:val="en-IN" w:eastAsia="en-IN"/>
        </w:rPr>
        <w:t xml:space="preserve"> </w:t>
      </w:r>
      <w:r w:rsidR="006430D7" w:rsidRPr="00F91A8C">
        <w:rPr>
          <w:noProof/>
          <w:lang w:val="en-IN" w:eastAsia="en-IN"/>
        </w:rPr>
        <w:t>Simplified</w:t>
      </w:r>
      <w:r w:rsidR="006A53C5">
        <w:rPr>
          <w:noProof/>
          <w:lang w:val="en-IN" w:eastAsia="en-IN"/>
        </w:rPr>
        <w:t xml:space="preserve"> </w:t>
      </w:r>
      <w:r w:rsidR="000A29B6">
        <w:rPr>
          <w:noProof/>
          <w:lang w:val="en-IN" w:eastAsia="en-IN"/>
        </w:rPr>
        <w:t xml:space="preserve">RRR robot </w:t>
      </w:r>
      <w:r w:rsidR="00E33794">
        <w:rPr>
          <w:noProof/>
          <w:lang w:val="en-IN" w:eastAsia="en-IN"/>
        </w:rPr>
        <w:t>manipulator</w:t>
      </w:r>
    </w:p>
    <w:p w:rsidR="00F91A8C" w:rsidRPr="000D6372" w:rsidRDefault="0092058C" w:rsidP="00142ED9">
      <w:pPr>
        <w:autoSpaceDE w:val="0"/>
        <w:autoSpaceDN w:val="0"/>
        <w:adjustRightInd w:val="0"/>
        <w:jc w:val="both"/>
        <w:rPr>
          <w:rStyle w:val="a"/>
          <w:color w:val="000000"/>
          <w:bdr w:val="none" w:sz="0" w:space="0" w:color="auto" w:frame="1"/>
          <w:shd w:val="clear" w:color="auto" w:fill="FFFFFF"/>
        </w:rPr>
      </w:pPr>
      <w:r w:rsidRPr="000D6372">
        <w:t>Primary considerations</w:t>
      </w:r>
      <w:r w:rsidR="00DE319D">
        <w:t xml:space="preserve"> </w:t>
      </w:r>
      <w:r w:rsidR="003000AC" w:rsidRPr="000D6372">
        <w:t>d</w:t>
      </w:r>
      <w:r w:rsidR="00E3784E" w:rsidRPr="000D6372">
        <w:t xml:space="preserve">uring </w:t>
      </w:r>
      <w:r w:rsidR="003000AC" w:rsidRPr="000D6372">
        <w:t xml:space="preserve">manipulator </w:t>
      </w:r>
      <w:r w:rsidR="00E3784E" w:rsidRPr="000D6372">
        <w:t>design</w:t>
      </w:r>
      <w:r w:rsidRPr="000D6372">
        <w:t xml:space="preserve"> were to make the </w:t>
      </w:r>
      <w:r w:rsidR="00B210A9" w:rsidRPr="000D6372">
        <w:t xml:space="preserve">manipulator light </w:t>
      </w:r>
      <w:r w:rsidRPr="000D6372">
        <w:t>enough</w:t>
      </w:r>
      <w:r w:rsidR="00B210A9" w:rsidRPr="000D6372">
        <w:t xml:space="preserve"> with minimum inertia of the manipulator parts and accuracy.</w:t>
      </w:r>
      <w:r w:rsidR="00DC7E8C" w:rsidRPr="000D6372">
        <w:t>The</w:t>
      </w:r>
      <w:r w:rsidR="00E8753C" w:rsidRPr="000D6372">
        <w:t xml:space="preserve"> robot </w:t>
      </w:r>
      <w:r w:rsidR="00E8753C" w:rsidRPr="000D6372">
        <w:lastRenderedPageBreak/>
        <w:t>manipulator which ha</w:t>
      </w:r>
      <w:r w:rsidR="006B204E">
        <w:t>d 3-DOF</w:t>
      </w:r>
      <w:r w:rsidR="00E8753C" w:rsidRPr="000D6372">
        <w:t xml:space="preserve"> three </w:t>
      </w:r>
      <w:r w:rsidR="00DC7E8C" w:rsidRPr="000D6372">
        <w:t>degrees of freedom</w:t>
      </w:r>
      <w:r w:rsidR="00E8753C" w:rsidRPr="000D6372">
        <w:t xml:space="preserve"> and 1 kg payload </w:t>
      </w:r>
      <w:r w:rsidR="006B204E">
        <w:t>was</w:t>
      </w:r>
      <w:r w:rsidR="00E8753C" w:rsidRPr="000D6372">
        <w:t xml:space="preserve"> considered in this design study. It </w:t>
      </w:r>
      <w:r w:rsidR="006B204E">
        <w:t>was</w:t>
      </w:r>
      <w:r w:rsidR="00DC7E8C" w:rsidRPr="000D6372">
        <w:t xml:space="preserve"> intended that the robot </w:t>
      </w:r>
      <w:r w:rsidR="003A0B7C" w:rsidRPr="000D6372">
        <w:t>would have</w:t>
      </w:r>
      <w:r w:rsidR="003000AC" w:rsidRPr="000D6372">
        <w:t>174</w:t>
      </w:r>
      <w:r w:rsidR="00E8753C" w:rsidRPr="000D6372">
        <w:t xml:space="preserve"> mm</w:t>
      </w:r>
      <w:r w:rsidR="00263F88" w:rsidRPr="000D6372">
        <w:t xml:space="preserve"> maximum reach distance and 400</w:t>
      </w:r>
      <w:r w:rsidR="00E8753C" w:rsidRPr="000D6372">
        <w:t xml:space="preserve">mm/s maximum end point velocity. The workspace of the robot manipulator is obtained </w:t>
      </w:r>
      <w:r w:rsidR="00DC7E8C" w:rsidRPr="000D6372">
        <w:t>from inverse kinematic solution. Using CA</w:t>
      </w:r>
      <w:r w:rsidR="00C279E3">
        <w:t>E</w:t>
      </w:r>
      <w:r w:rsidR="00EC2316" w:rsidRPr="000D6372">
        <w:t>, a</w:t>
      </w:r>
      <w:r w:rsidR="00DC7E8C" w:rsidRPr="000D6372">
        <w:t xml:space="preserve"> preliminary</w:t>
      </w:r>
      <w:r w:rsidR="00EC2316" w:rsidRPr="000D6372">
        <w:t xml:space="preserve"> three dimensional design of th</w:t>
      </w:r>
      <w:r w:rsidR="00DC7E8C" w:rsidRPr="000D6372">
        <w:t>e manipulator was created (Fig</w:t>
      </w:r>
      <w:r w:rsidR="0057357D">
        <w:t>ure.</w:t>
      </w:r>
      <w:r w:rsidR="006F47FB">
        <w:t>2</w:t>
      </w:r>
      <w:r w:rsidR="00EC2316" w:rsidRPr="000D6372">
        <w:t xml:space="preserve">) to study its </w:t>
      </w:r>
      <w:r w:rsidR="00DC7E8C" w:rsidRPr="000D6372">
        <w:t>behavior</w:t>
      </w:r>
      <w:r w:rsidR="00EC2316" w:rsidRPr="000D6372">
        <w:t xml:space="preserve">. </w:t>
      </w:r>
      <w:r w:rsidR="00C105CC" w:rsidRPr="000D6372">
        <w:t>S</w:t>
      </w:r>
      <w:r w:rsidR="00266B4E" w:rsidRPr="000D6372">
        <w:t>imulation tool</w:t>
      </w:r>
      <w:r w:rsidR="00C105CC" w:rsidRPr="000D6372">
        <w:t>s</w:t>
      </w:r>
      <w:r w:rsidR="006B204E">
        <w:t xml:space="preserve"> </w:t>
      </w:r>
      <w:r w:rsidR="003D610A" w:rsidRPr="000D6372">
        <w:t>were</w:t>
      </w:r>
      <w:r w:rsidR="006B204E">
        <w:t xml:space="preserve"> </w:t>
      </w:r>
      <w:r w:rsidR="00C105CC" w:rsidRPr="000D6372">
        <w:t>selected</w:t>
      </w:r>
      <w:r w:rsidR="00266B4E" w:rsidRPr="000D6372">
        <w:t xml:space="preserve"> to perform the static and dynamic analysis of the robot</w:t>
      </w:r>
      <w:r w:rsidR="00EE0840" w:rsidRPr="000D6372">
        <w:t>.</w:t>
      </w:r>
      <w:r w:rsidR="006B204E">
        <w:t xml:space="preserve"> </w:t>
      </w:r>
      <w:r w:rsidR="00EE0840" w:rsidRPr="000D6372">
        <w:t>From</w:t>
      </w:r>
      <w:r w:rsidR="00266B4E" w:rsidRPr="000D6372">
        <w:t xml:space="preserve"> simulation, </w:t>
      </w:r>
      <w:r w:rsidR="00DC7E8C" w:rsidRPr="000D6372">
        <w:t>details like</w:t>
      </w:r>
      <w:r w:rsidR="00C105CC" w:rsidRPr="000D6372">
        <w:t xml:space="preserve"> physical structure and dimensional</w:t>
      </w:r>
      <w:r w:rsidR="00DC7E8C" w:rsidRPr="000D6372">
        <w:t xml:space="preserve"> and drive mechanism design analysis has been done.</w:t>
      </w:r>
      <w:r w:rsidR="00A3382D">
        <w:t xml:space="preserve"> </w:t>
      </w:r>
      <w:r w:rsidR="00174E57" w:rsidRPr="000D6372">
        <w:t xml:space="preserve">Rigidity of the robot </w:t>
      </w:r>
      <w:r w:rsidR="006B204E">
        <w:t>was</w:t>
      </w:r>
      <w:r w:rsidR="00174E57" w:rsidRPr="000D6372">
        <w:t xml:space="preserve"> determined using the results of the maximum end point displacement and natural frequencies of the robot at</w:t>
      </w:r>
      <w:r w:rsidR="00266B4E" w:rsidRPr="000D6372">
        <w:t xml:space="preserve"> pre-defined set of</w:t>
      </w:r>
      <w:r w:rsidR="00174E57" w:rsidRPr="000D6372">
        <w:t>position</w:t>
      </w:r>
      <w:r w:rsidR="00266B4E" w:rsidRPr="000D6372">
        <w:t xml:space="preserve"> and orientation of robot manipulator</w:t>
      </w:r>
      <w:r w:rsidR="00174E57" w:rsidRPr="000D6372">
        <w:t xml:space="preserve">. </w:t>
      </w:r>
      <w:r w:rsidR="003538B5" w:rsidRPr="000D6372">
        <w:t xml:space="preserve">Natural frequencies are calculated as the point masses which are equivalent to masses of the associated motors and gears are added on the robot model. </w:t>
      </w:r>
      <w:r w:rsidR="00111CE8" w:rsidRPr="000D6372">
        <w:t>Aluminum materials are assigned to the whole robot parts except gears, bearing, and motor</w:t>
      </w:r>
      <w:r w:rsidR="003538B5" w:rsidRPr="000D6372">
        <w:t xml:space="preserve"> due to lightness.</w:t>
      </w:r>
      <w:r w:rsidR="006B204E">
        <w:t xml:space="preserve"> Acceleration due to gravity (g)</w:t>
      </w:r>
      <w:r w:rsidR="00CE4067">
        <w:t xml:space="preserve"> </w:t>
      </w:r>
      <w:r w:rsidR="006B204E">
        <w:t>was taken into consideration</w:t>
      </w:r>
      <w:r w:rsidR="00266B4E" w:rsidRPr="000D6372">
        <w:t xml:space="preserve"> </w:t>
      </w:r>
      <w:r w:rsidR="006B204E">
        <w:t>with a</w:t>
      </w:r>
      <w:r w:rsidR="00375B94" w:rsidRPr="000D6372">
        <w:t xml:space="preserve"> </w:t>
      </w:r>
      <w:r w:rsidR="006B204E">
        <w:t xml:space="preserve">value of </w:t>
      </w:r>
      <w:r w:rsidR="00263CE4">
        <w:t>-9.81</w:t>
      </w:r>
      <w:r w:rsidR="006B204E">
        <w:t xml:space="preserve"> m/sec</w:t>
      </w:r>
      <w:r w:rsidR="006B204E">
        <w:rPr>
          <w:vertAlign w:val="superscript"/>
        </w:rPr>
        <w:t>2</w:t>
      </w:r>
      <w:r w:rsidR="005A460C">
        <w:t>.</w:t>
      </w:r>
      <w:r w:rsidR="006B204E">
        <w:t xml:space="preserve"> </w:t>
      </w:r>
      <w:r w:rsidR="001A122A" w:rsidRPr="000D6372">
        <w:t xml:space="preserve">As seen from the </w:t>
      </w:r>
      <w:r w:rsidR="001C42CF">
        <w:t>F</w:t>
      </w:r>
      <w:r w:rsidR="001A122A" w:rsidRPr="000D6372">
        <w:t>igure</w:t>
      </w:r>
      <w:r w:rsidR="00375B94">
        <w:t xml:space="preserve"> </w:t>
      </w:r>
      <w:r w:rsidR="001A122A" w:rsidRPr="000D6372">
        <w:t xml:space="preserve">3, maximum displacement of the end point is 0.5 mm. </w:t>
      </w:r>
      <w:r w:rsidR="00266B4E" w:rsidRPr="000D6372">
        <w:t>Axes ar</w:t>
      </w:r>
      <w:r w:rsidR="00EE0840" w:rsidRPr="000D6372">
        <w:t>e locked in the static analysis</w:t>
      </w:r>
      <w:r w:rsidR="00266B4E" w:rsidRPr="000D6372">
        <w:t>.</w:t>
      </w:r>
      <w:r w:rsidR="003000AC" w:rsidRPr="000D6372">
        <w:t xml:space="preserve"> The manipulator model has been analyzed for maximum distance from first axis. </w:t>
      </w:r>
      <w:r w:rsidR="0024140A">
        <w:t>During</w:t>
      </w:r>
      <w:r w:rsidR="003000AC" w:rsidRPr="000D6372">
        <w:t xml:space="preserve"> </w:t>
      </w:r>
      <w:r w:rsidR="00670C6C">
        <w:t>static analysis</w:t>
      </w:r>
      <w:r w:rsidR="003000AC" w:rsidRPr="000D6372">
        <w:t>,</w:t>
      </w:r>
      <w:r w:rsidR="00B71F8E">
        <w:t xml:space="preserve"> von misses stress development,</w:t>
      </w:r>
      <w:r w:rsidR="003000AC" w:rsidRPr="000D6372">
        <w:t xml:space="preserve"> </w:t>
      </w:r>
      <w:r w:rsidR="00B71F8E">
        <w:t>displacement and strain distribution</w:t>
      </w:r>
      <w:r w:rsidR="003000AC" w:rsidRPr="000D6372">
        <w:t xml:space="preserve"> </w:t>
      </w:r>
      <w:r w:rsidR="00B71F8E">
        <w:t>had been</w:t>
      </w:r>
      <w:r w:rsidR="003000AC" w:rsidRPr="000D6372">
        <w:t xml:space="preserve"> analyzed.</w:t>
      </w:r>
      <w:r w:rsidR="00266B4E" w:rsidRPr="000D6372">
        <w:t xml:space="preserve"> So stress distribution on the parts of the robot is investigat</w:t>
      </w:r>
      <w:r w:rsidR="00111CE8" w:rsidRPr="000D6372">
        <w:t>ed for different configurations</w:t>
      </w:r>
      <w:r w:rsidR="00266B4E" w:rsidRPr="000D6372">
        <w:t>. Static displacement</w:t>
      </w:r>
      <w:r w:rsidR="00FA77CB" w:rsidRPr="000D6372">
        <w:t xml:space="preserve"> and stress</w:t>
      </w:r>
      <w:r w:rsidR="00266B4E" w:rsidRPr="000D6372">
        <w:t xml:space="preserve"> distribution for the </w:t>
      </w:r>
      <w:r w:rsidR="00261809" w:rsidRPr="000D6372">
        <w:t xml:space="preserve">particular </w:t>
      </w:r>
      <w:r w:rsidR="00FA77CB" w:rsidRPr="000D6372">
        <w:t>position</w:t>
      </w:r>
      <w:r w:rsidR="00261809" w:rsidRPr="000D6372">
        <w:t xml:space="preserve"> and orientation</w:t>
      </w:r>
      <w:r w:rsidR="00FA77CB" w:rsidRPr="000D6372">
        <w:t xml:space="preserve"> of the robot are shown</w:t>
      </w:r>
      <w:r w:rsidR="00142ED9" w:rsidRPr="000D6372">
        <w:t xml:space="preserve"> in </w:t>
      </w:r>
      <w:r w:rsidR="0057357D">
        <w:t>F</w:t>
      </w:r>
      <w:r w:rsidR="00142ED9" w:rsidRPr="000D6372">
        <w:t>ig</w:t>
      </w:r>
      <w:r w:rsidR="0057357D">
        <w:t>ure</w:t>
      </w:r>
      <w:r w:rsidR="00B71F8E">
        <w:t>.</w:t>
      </w:r>
      <w:r w:rsidR="0057357D">
        <w:t xml:space="preserve"> </w:t>
      </w:r>
      <w:r w:rsidR="00265B11" w:rsidRPr="000D6372">
        <w:t>3</w:t>
      </w:r>
      <w:r w:rsidR="00B71F8E">
        <w:t xml:space="preserve">(a) </w:t>
      </w:r>
      <w:r w:rsidR="00E33794">
        <w:t>and (b)</w:t>
      </w:r>
      <w:r w:rsidR="00266B4E" w:rsidRPr="000D6372">
        <w:t>.</w:t>
      </w:r>
      <w:r w:rsidR="00B71F8E">
        <w:t xml:space="preserve"> Structural displacements of robot under natural frequency were also shown in Figure 4(a), (b) and (c)</w:t>
      </w:r>
      <w:r w:rsidR="00A027E0">
        <w:t xml:space="preserve"> for</w:t>
      </w:r>
      <w:r w:rsidR="00B71F8E">
        <w:t xml:space="preserve"> first three mode shapes</w:t>
      </w:r>
      <w:r w:rsidR="00A027E0">
        <w:t xml:space="preserve">. </w:t>
      </w:r>
      <w:r w:rsidR="00295729">
        <w:t>General results of static analysis was</w:t>
      </w:r>
      <w:r w:rsidR="00A027E0">
        <w:t xml:space="preserve"> tabulated in </w:t>
      </w:r>
      <w:r w:rsidR="008E3455">
        <w:t>T</w:t>
      </w:r>
      <w:r w:rsidR="00A027E0">
        <w:t>able1. As designed aim was to fix maximum displacement at the tip equal or lower than 0.5 mm, it was pursuant</w:t>
      </w:r>
      <w:r w:rsidR="008E3455">
        <w:t xml:space="preserve"> with</w:t>
      </w:r>
      <w:r w:rsidR="00A027E0">
        <w:t xml:space="preserve"> design safety. </w:t>
      </w:r>
    </w:p>
    <w:p w:rsidR="00765A67" w:rsidRDefault="009B72E6" w:rsidP="00176BAE">
      <w:pPr>
        <w:pStyle w:val="NormalWeb"/>
        <w:shd w:val="clear" w:color="auto" w:fill="FFFFFF"/>
        <w:jc w:val="both"/>
      </w:pPr>
      <w:r w:rsidRPr="009B72E6">
        <w:rPr>
          <w:noProof/>
          <w:lang w:eastAsia="zh-TW"/>
        </w:rPr>
        <w:pict>
          <v:shape id="_x0000_s1121" type="#_x0000_t202" style="position:absolute;left:0;text-align:left;margin-left:0;margin-top:0;width:406.85pt;height:178.35pt;z-index:251668992;mso-position-horizontal:center;mso-width-relative:margin;mso-height-relative:margin" strokecolor="white [3212]">
            <v:textbox style="mso-next-textbox:#_x0000_s1121">
              <w:txbxContent>
                <w:p w:rsidR="00C96733" w:rsidRDefault="00C4207F" w:rsidP="00CE4067">
                  <w:r>
                    <w:rPr>
                      <w:noProof/>
                      <w:lang w:val="en-IN" w:eastAsia="en-IN" w:bidi="bn-IN"/>
                    </w:rPr>
                    <w:drawing>
                      <wp:inline distT="0" distB="0" distL="0" distR="0">
                        <wp:extent cx="2330450" cy="1997827"/>
                        <wp:effectExtent l="19050" t="0" r="0" b="0"/>
                        <wp:docPr id="4" name="Picture 4" descr="C:\Users\Priyabrata\Desktop\New Folder (3)\Robot_Manipulator_Assemb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riyabrata\Desktop\New Folder (3)\Robot_Manipulator_Assembly.JPG"/>
                                <pic:cNvPicPr>
                                  <a:picLocks noChangeAspect="1" noChangeArrowheads="1"/>
                                </pic:cNvPicPr>
                              </pic:nvPicPr>
                              <pic:blipFill>
                                <a:blip r:embed="rId16"/>
                                <a:srcRect/>
                                <a:stretch>
                                  <a:fillRect/>
                                </a:stretch>
                              </pic:blipFill>
                              <pic:spPr bwMode="auto">
                                <a:xfrm>
                                  <a:off x="0" y="0"/>
                                  <a:ext cx="2333276" cy="2000250"/>
                                </a:xfrm>
                                <a:prstGeom prst="rect">
                                  <a:avLst/>
                                </a:prstGeom>
                                <a:noFill/>
                                <a:ln w="9525">
                                  <a:noFill/>
                                  <a:miter lim="800000"/>
                                  <a:headEnd/>
                                  <a:tailEnd/>
                                </a:ln>
                              </pic:spPr>
                            </pic:pic>
                          </a:graphicData>
                        </a:graphic>
                      </wp:inline>
                    </w:drawing>
                  </w:r>
                  <w:r w:rsidR="00DD504F">
                    <w:rPr>
                      <w:noProof/>
                      <w:lang w:val="en-IN" w:eastAsia="en-IN" w:bidi="bn-IN"/>
                    </w:rPr>
                    <w:drawing>
                      <wp:inline distT="0" distB="0" distL="0" distR="0">
                        <wp:extent cx="2571750" cy="1954216"/>
                        <wp:effectExtent l="19050" t="0" r="0" b="0"/>
                        <wp:docPr id="1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srcRect/>
                                <a:stretch>
                                  <a:fillRect/>
                                </a:stretch>
                              </pic:blipFill>
                              <pic:spPr bwMode="auto">
                                <a:xfrm>
                                  <a:off x="0" y="0"/>
                                  <a:ext cx="2571750" cy="1954216"/>
                                </a:xfrm>
                                <a:prstGeom prst="rect">
                                  <a:avLst/>
                                </a:prstGeom>
                                <a:noFill/>
                                <a:ln w="9525">
                                  <a:noFill/>
                                  <a:miter lim="800000"/>
                                  <a:headEnd/>
                                  <a:tailEnd/>
                                </a:ln>
                              </pic:spPr>
                            </pic:pic>
                          </a:graphicData>
                        </a:graphic>
                      </wp:inline>
                    </w:drawing>
                  </w:r>
                </w:p>
              </w:txbxContent>
            </v:textbox>
          </v:shape>
        </w:pict>
      </w:r>
    </w:p>
    <w:p w:rsidR="00C96733" w:rsidRDefault="00C96733" w:rsidP="00176BAE">
      <w:pPr>
        <w:pStyle w:val="NormalWeb"/>
        <w:shd w:val="clear" w:color="auto" w:fill="FFFFFF"/>
        <w:jc w:val="both"/>
      </w:pPr>
    </w:p>
    <w:p w:rsidR="00C96733" w:rsidRDefault="00C96733" w:rsidP="00176BAE">
      <w:pPr>
        <w:pStyle w:val="NormalWeb"/>
        <w:shd w:val="clear" w:color="auto" w:fill="FFFFFF"/>
        <w:jc w:val="both"/>
      </w:pPr>
    </w:p>
    <w:p w:rsidR="00C96733" w:rsidRDefault="00C96733" w:rsidP="00C96733">
      <w:pPr>
        <w:pStyle w:val="NormalWeb"/>
        <w:shd w:val="clear" w:color="auto" w:fill="FFFFFF"/>
        <w:jc w:val="both"/>
      </w:pPr>
    </w:p>
    <w:p w:rsidR="00C033F7" w:rsidRDefault="00C033F7" w:rsidP="00C033F7">
      <w:pPr>
        <w:pStyle w:val="NormalWeb"/>
        <w:shd w:val="clear" w:color="auto" w:fill="FFFFFF"/>
      </w:pPr>
    </w:p>
    <w:p w:rsidR="00CE4067" w:rsidRDefault="00CE4067" w:rsidP="00C033F7">
      <w:pPr>
        <w:pStyle w:val="NormalWeb"/>
        <w:shd w:val="clear" w:color="auto" w:fill="FFFFFF"/>
        <w:jc w:val="center"/>
      </w:pPr>
    </w:p>
    <w:p w:rsidR="00C4207F" w:rsidRDefault="0061233A" w:rsidP="0061233A">
      <w:pPr>
        <w:pStyle w:val="NormalWeb"/>
        <w:shd w:val="clear" w:color="auto" w:fill="FFFFFF"/>
      </w:pPr>
      <w:r>
        <w:t xml:space="preserve">                              </w:t>
      </w:r>
      <w:r w:rsidR="00E33794">
        <w:t xml:space="preserve">(a)                                                   </w:t>
      </w:r>
      <w:r>
        <w:t xml:space="preserve">      </w:t>
      </w:r>
      <w:r w:rsidR="00A027E0">
        <w:t xml:space="preserve"> </w:t>
      </w:r>
      <w:r w:rsidR="00E33794">
        <w:t>(b)</w:t>
      </w:r>
    </w:p>
    <w:p w:rsidR="00D94F7F" w:rsidRDefault="00114970" w:rsidP="00C4207F">
      <w:pPr>
        <w:pStyle w:val="NormalWeb"/>
        <w:shd w:val="clear" w:color="auto" w:fill="FFFFFF"/>
        <w:jc w:val="center"/>
      </w:pPr>
      <w:r w:rsidRPr="00375B94">
        <w:rPr>
          <w:bCs/>
        </w:rPr>
        <w:t>Fig</w:t>
      </w:r>
      <w:r w:rsidR="00211FEB" w:rsidRPr="00375B94">
        <w:rPr>
          <w:bCs/>
        </w:rPr>
        <w:t>ure</w:t>
      </w:r>
      <w:r w:rsidR="0061233A">
        <w:rPr>
          <w:bCs/>
        </w:rPr>
        <w:t>.</w:t>
      </w:r>
      <w:r w:rsidR="00211FEB" w:rsidRPr="00375B94">
        <w:rPr>
          <w:bCs/>
        </w:rPr>
        <w:t xml:space="preserve"> </w:t>
      </w:r>
      <w:r w:rsidRPr="00375B94">
        <w:rPr>
          <w:bCs/>
        </w:rPr>
        <w:t>3</w:t>
      </w:r>
      <w:r w:rsidR="00E33794" w:rsidRPr="00375B94">
        <w:rPr>
          <w:bCs/>
        </w:rPr>
        <w:t>(a) and (b)</w:t>
      </w:r>
      <w:r w:rsidRPr="00375B94">
        <w:rPr>
          <w:bCs/>
        </w:rPr>
        <w:t>:</w:t>
      </w:r>
      <w:r w:rsidR="00375B94">
        <w:t xml:space="preserve"> </w:t>
      </w:r>
      <w:r w:rsidR="00C4207F">
        <w:t>Static d</w:t>
      </w:r>
      <w:r w:rsidRPr="000D6372">
        <w:t xml:space="preserve">isplacement </w:t>
      </w:r>
      <w:r w:rsidR="00346A23">
        <w:t>and s</w:t>
      </w:r>
      <w:r w:rsidR="001E553C" w:rsidRPr="000D6372">
        <w:t xml:space="preserve">tress distribution of </w:t>
      </w:r>
      <w:r w:rsidR="00211FEB">
        <w:t>m</w:t>
      </w:r>
      <w:r w:rsidR="001E553C" w:rsidRPr="000D6372">
        <w:t>anipulator</w:t>
      </w:r>
    </w:p>
    <w:p w:rsidR="00CE4067" w:rsidRDefault="009B72E6" w:rsidP="00C4207F">
      <w:pPr>
        <w:pStyle w:val="NormalWeb"/>
        <w:shd w:val="clear" w:color="auto" w:fill="FFFFFF"/>
        <w:jc w:val="center"/>
      </w:pPr>
      <w:r w:rsidRPr="009B72E6">
        <w:rPr>
          <w:bCs/>
          <w:noProof/>
          <w:lang w:eastAsia="zh-TW"/>
        </w:rPr>
        <w:pict>
          <v:shape id="_x0000_s1144" type="#_x0000_t202" style="position:absolute;left:0;text-align:left;margin-left:15.4pt;margin-top:3.05pt;width:390.6pt;height:87.5pt;z-index:251691520;mso-width-relative:margin;mso-height-relative:margin" strokecolor="white [3212]">
            <v:textbox>
              <w:txbxContent>
                <w:p w:rsidR="0061233A" w:rsidRDefault="0061233A">
                  <w:r>
                    <w:rPr>
                      <w:noProof/>
                      <w:lang w:val="en-IN" w:eastAsia="en-IN" w:bidi="bn-IN"/>
                    </w:rPr>
                    <w:drawing>
                      <wp:inline distT="0" distB="0" distL="0" distR="0">
                        <wp:extent cx="1460714" cy="1111250"/>
                        <wp:effectExtent l="19050" t="0" r="6136" b="0"/>
                        <wp:docPr id="2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srcRect/>
                                <a:stretch>
                                  <a:fillRect/>
                                </a:stretch>
                              </pic:blipFill>
                              <pic:spPr bwMode="auto">
                                <a:xfrm>
                                  <a:off x="0" y="0"/>
                                  <a:ext cx="1461362" cy="1111743"/>
                                </a:xfrm>
                                <a:prstGeom prst="rect">
                                  <a:avLst/>
                                </a:prstGeom>
                                <a:noFill/>
                                <a:ln w="9525">
                                  <a:noFill/>
                                  <a:miter lim="800000"/>
                                  <a:headEnd/>
                                  <a:tailEnd/>
                                </a:ln>
                              </pic:spPr>
                            </pic:pic>
                          </a:graphicData>
                        </a:graphic>
                      </wp:inline>
                    </w:drawing>
                  </w:r>
                  <w:r>
                    <w:rPr>
                      <w:noProof/>
                      <w:lang w:val="en-IN" w:eastAsia="en-IN" w:bidi="bn-IN"/>
                    </w:rPr>
                    <w:t xml:space="preserve">    </w:t>
                  </w:r>
                  <w:r>
                    <w:rPr>
                      <w:noProof/>
                      <w:lang w:val="en-IN" w:eastAsia="en-IN" w:bidi="bn-IN"/>
                    </w:rPr>
                    <w:drawing>
                      <wp:inline distT="0" distB="0" distL="0" distR="0">
                        <wp:extent cx="1466850" cy="1115918"/>
                        <wp:effectExtent l="19050" t="0" r="0" b="0"/>
                        <wp:docPr id="2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srcRect/>
                                <a:stretch>
                                  <a:fillRect/>
                                </a:stretch>
                              </pic:blipFill>
                              <pic:spPr bwMode="auto">
                                <a:xfrm>
                                  <a:off x="0" y="0"/>
                                  <a:ext cx="1468471" cy="1117151"/>
                                </a:xfrm>
                                <a:prstGeom prst="rect">
                                  <a:avLst/>
                                </a:prstGeom>
                                <a:noFill/>
                                <a:ln w="9525">
                                  <a:noFill/>
                                  <a:miter lim="800000"/>
                                  <a:headEnd/>
                                  <a:tailEnd/>
                                </a:ln>
                              </pic:spPr>
                            </pic:pic>
                          </a:graphicData>
                        </a:graphic>
                      </wp:inline>
                    </w:drawing>
                  </w:r>
                  <w:r>
                    <w:rPr>
                      <w:noProof/>
                      <w:lang w:val="en-IN" w:eastAsia="en-IN" w:bidi="bn-IN"/>
                    </w:rPr>
                    <w:t xml:space="preserve">         </w:t>
                  </w:r>
                  <w:r>
                    <w:rPr>
                      <w:noProof/>
                      <w:lang w:val="en-IN" w:eastAsia="en-IN" w:bidi="bn-IN"/>
                    </w:rPr>
                    <w:drawing>
                      <wp:inline distT="0" distB="0" distL="0" distR="0">
                        <wp:extent cx="1271418" cy="1098550"/>
                        <wp:effectExtent l="19050" t="0" r="4932" b="0"/>
                        <wp:docPr id="2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srcRect/>
                                <a:stretch>
                                  <a:fillRect/>
                                </a:stretch>
                              </pic:blipFill>
                              <pic:spPr bwMode="auto">
                                <a:xfrm>
                                  <a:off x="0" y="0"/>
                                  <a:ext cx="1272711" cy="1099667"/>
                                </a:xfrm>
                                <a:prstGeom prst="rect">
                                  <a:avLst/>
                                </a:prstGeom>
                                <a:noFill/>
                                <a:ln w="9525">
                                  <a:noFill/>
                                  <a:miter lim="800000"/>
                                  <a:headEnd/>
                                  <a:tailEnd/>
                                </a:ln>
                              </pic:spPr>
                            </pic:pic>
                          </a:graphicData>
                        </a:graphic>
                      </wp:inline>
                    </w:drawing>
                  </w:r>
                </w:p>
              </w:txbxContent>
            </v:textbox>
          </v:shape>
        </w:pict>
      </w:r>
    </w:p>
    <w:p w:rsidR="00CE4067" w:rsidRDefault="00CE4067" w:rsidP="00C4207F">
      <w:pPr>
        <w:pStyle w:val="NormalWeb"/>
        <w:shd w:val="clear" w:color="auto" w:fill="FFFFFF"/>
        <w:jc w:val="center"/>
      </w:pPr>
    </w:p>
    <w:p w:rsidR="00CE4067" w:rsidRDefault="00CE4067" w:rsidP="00C4207F">
      <w:pPr>
        <w:pStyle w:val="NormalWeb"/>
        <w:shd w:val="clear" w:color="auto" w:fill="FFFFFF"/>
        <w:jc w:val="center"/>
      </w:pPr>
    </w:p>
    <w:p w:rsidR="0061233A" w:rsidRDefault="00464E09" w:rsidP="00670C6C">
      <w:pPr>
        <w:pStyle w:val="NormalWeb"/>
        <w:shd w:val="clear" w:color="auto" w:fill="FFFFFF"/>
      </w:pPr>
      <w:r>
        <w:t xml:space="preserve">                  </w:t>
      </w:r>
      <w:r w:rsidR="00670C6C">
        <w:t xml:space="preserve"> (a)                                     (b)                                           (c)</w:t>
      </w:r>
    </w:p>
    <w:p w:rsidR="0061233A" w:rsidRDefault="0061233A" w:rsidP="00670C6C">
      <w:pPr>
        <w:pStyle w:val="NormalWeb"/>
        <w:shd w:val="clear" w:color="auto" w:fill="FFFFFF"/>
      </w:pPr>
      <w:r>
        <w:t>Figure</w:t>
      </w:r>
      <w:r w:rsidR="00670C6C">
        <w:t xml:space="preserve"> 4(a), (b) and (c): Displacement of robot manipulator during its natural frequency of (a)</w:t>
      </w:r>
      <w:r w:rsidR="00AD6794">
        <w:t xml:space="preserve"> first </w:t>
      </w:r>
      <w:r w:rsidR="00A027E0">
        <w:t>m</w:t>
      </w:r>
      <w:r w:rsidR="00670C6C">
        <w:t>ode shape 1,</w:t>
      </w:r>
      <w:r w:rsidR="009C6248">
        <w:t xml:space="preserve"> </w:t>
      </w:r>
      <w:r w:rsidR="00670C6C">
        <w:t>(b)</w:t>
      </w:r>
      <w:r w:rsidR="00AD6794">
        <w:t xml:space="preserve"> second</w:t>
      </w:r>
      <w:r w:rsidR="00670C6C">
        <w:t xml:space="preserve"> </w:t>
      </w:r>
      <w:r w:rsidR="00A027E0">
        <w:t>m</w:t>
      </w:r>
      <w:r w:rsidR="00670C6C">
        <w:t>ode shape  and (c)</w:t>
      </w:r>
      <w:r w:rsidR="00AD6794">
        <w:t xml:space="preserve"> third</w:t>
      </w:r>
      <w:r w:rsidR="00670C6C">
        <w:t xml:space="preserve"> </w:t>
      </w:r>
      <w:r w:rsidR="00A027E0">
        <w:t>m</w:t>
      </w:r>
      <w:r w:rsidR="00670C6C">
        <w:t>ode shape 3.</w:t>
      </w:r>
    </w:p>
    <w:p w:rsidR="00AD6794" w:rsidRDefault="00AD6794" w:rsidP="00AD6794">
      <w:pPr>
        <w:pStyle w:val="NormalWeb"/>
        <w:shd w:val="clear" w:color="auto" w:fill="FFFFFF"/>
        <w:jc w:val="center"/>
      </w:pPr>
      <w:r>
        <w:t xml:space="preserve">   Table 1</w:t>
      </w:r>
    </w:p>
    <w:tbl>
      <w:tblPr>
        <w:tblpPr w:leftFromText="180" w:rightFromText="180" w:vertAnchor="text" w:horzAnchor="page" w:tblpX="2443" w:tblpY="2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11"/>
        <w:gridCol w:w="1311"/>
      </w:tblGrid>
      <w:tr w:rsidR="00AD6794" w:rsidRPr="000D6372" w:rsidTr="00AD6794">
        <w:tc>
          <w:tcPr>
            <w:tcW w:w="5211" w:type="dxa"/>
          </w:tcPr>
          <w:p w:rsidR="00AD6794" w:rsidRPr="000D6372" w:rsidRDefault="00AD6794" w:rsidP="00AD6794">
            <w:pPr>
              <w:autoSpaceDE w:val="0"/>
              <w:autoSpaceDN w:val="0"/>
              <w:adjustRightInd w:val="0"/>
              <w:rPr>
                <w:lang w:val="en-IN" w:eastAsia="en-IN"/>
              </w:rPr>
            </w:pPr>
            <w:r w:rsidRPr="000D6372">
              <w:rPr>
                <w:lang w:val="en-IN" w:eastAsia="en-IN"/>
              </w:rPr>
              <w:t xml:space="preserve">Maximum </w:t>
            </w:r>
            <w:r>
              <w:rPr>
                <w:lang w:val="en-IN" w:eastAsia="en-IN"/>
              </w:rPr>
              <w:t>d</w:t>
            </w:r>
            <w:r w:rsidRPr="000D6372">
              <w:rPr>
                <w:lang w:val="en-IN" w:eastAsia="en-IN"/>
              </w:rPr>
              <w:t xml:space="preserve">isplacement of the </w:t>
            </w:r>
            <w:r>
              <w:rPr>
                <w:lang w:val="en-IN" w:eastAsia="en-IN"/>
              </w:rPr>
              <w:t>e</w:t>
            </w:r>
            <w:r w:rsidRPr="000D6372">
              <w:rPr>
                <w:lang w:val="en-IN" w:eastAsia="en-IN"/>
              </w:rPr>
              <w:t xml:space="preserve">nd </w:t>
            </w:r>
            <w:r>
              <w:rPr>
                <w:lang w:val="en-IN" w:eastAsia="en-IN"/>
              </w:rPr>
              <w:t>p</w:t>
            </w:r>
            <w:r w:rsidRPr="000D6372">
              <w:rPr>
                <w:lang w:val="en-IN" w:eastAsia="en-IN"/>
              </w:rPr>
              <w:t>oint (mm)</w:t>
            </w:r>
          </w:p>
        </w:tc>
        <w:tc>
          <w:tcPr>
            <w:tcW w:w="1311" w:type="dxa"/>
          </w:tcPr>
          <w:p w:rsidR="00AD6794" w:rsidRDefault="00AD6794" w:rsidP="00AD6794">
            <w:pPr>
              <w:autoSpaceDE w:val="0"/>
              <w:autoSpaceDN w:val="0"/>
              <w:adjustRightInd w:val="0"/>
              <w:rPr>
                <w:lang w:val="en-IN" w:eastAsia="en-IN"/>
              </w:rPr>
            </w:pPr>
            <w:r w:rsidRPr="000D6372">
              <w:rPr>
                <w:lang w:val="en-IN" w:eastAsia="en-IN"/>
              </w:rPr>
              <w:t>0.5</w:t>
            </w:r>
          </w:p>
          <w:p w:rsidR="00AD6794" w:rsidRPr="000D6372" w:rsidRDefault="00AD6794" w:rsidP="00AD6794">
            <w:pPr>
              <w:autoSpaceDE w:val="0"/>
              <w:autoSpaceDN w:val="0"/>
              <w:adjustRightInd w:val="0"/>
              <w:rPr>
                <w:lang w:val="en-IN" w:eastAsia="en-IN"/>
              </w:rPr>
            </w:pPr>
          </w:p>
        </w:tc>
      </w:tr>
      <w:tr w:rsidR="00AD6794" w:rsidRPr="000D6372" w:rsidTr="00AD6794">
        <w:trPr>
          <w:trHeight w:val="419"/>
        </w:trPr>
        <w:tc>
          <w:tcPr>
            <w:tcW w:w="5211" w:type="dxa"/>
          </w:tcPr>
          <w:p w:rsidR="00AD6794" w:rsidRPr="000D6372" w:rsidRDefault="00AD6794" w:rsidP="00AD6794">
            <w:pPr>
              <w:autoSpaceDE w:val="0"/>
              <w:autoSpaceDN w:val="0"/>
              <w:adjustRightInd w:val="0"/>
              <w:rPr>
                <w:lang w:val="en-IN" w:eastAsia="en-IN"/>
              </w:rPr>
            </w:pPr>
            <w:r w:rsidRPr="000D6372">
              <w:rPr>
                <w:lang w:val="en-IN" w:eastAsia="en-IN"/>
              </w:rPr>
              <w:t xml:space="preserve">Maximum </w:t>
            </w:r>
            <w:r>
              <w:rPr>
                <w:lang w:val="en-IN" w:eastAsia="en-IN"/>
              </w:rPr>
              <w:t>v</w:t>
            </w:r>
            <w:r w:rsidRPr="000D6372">
              <w:rPr>
                <w:lang w:val="en-IN" w:eastAsia="en-IN"/>
              </w:rPr>
              <w:t>on-</w:t>
            </w:r>
            <w:r>
              <w:rPr>
                <w:lang w:val="en-IN" w:eastAsia="en-IN"/>
              </w:rPr>
              <w:t>m</w:t>
            </w:r>
            <w:r w:rsidRPr="000D6372">
              <w:rPr>
                <w:lang w:val="en-IN" w:eastAsia="en-IN"/>
              </w:rPr>
              <w:t xml:space="preserve">ises </w:t>
            </w:r>
            <w:r>
              <w:rPr>
                <w:lang w:val="en-IN" w:eastAsia="en-IN"/>
              </w:rPr>
              <w:t>s</w:t>
            </w:r>
            <w:r w:rsidRPr="000D6372">
              <w:rPr>
                <w:lang w:val="en-IN" w:eastAsia="en-IN"/>
              </w:rPr>
              <w:t>tress (N/m</w:t>
            </w:r>
            <w:r w:rsidRPr="000D6372">
              <w:rPr>
                <w:vertAlign w:val="superscript"/>
                <w:lang w:val="en-IN" w:eastAsia="en-IN"/>
              </w:rPr>
              <w:t>2</w:t>
            </w:r>
            <w:r w:rsidRPr="000D6372">
              <w:rPr>
                <w:lang w:val="en-IN" w:eastAsia="en-IN"/>
              </w:rPr>
              <w:t>)</w:t>
            </w:r>
          </w:p>
        </w:tc>
        <w:tc>
          <w:tcPr>
            <w:tcW w:w="1311" w:type="dxa"/>
          </w:tcPr>
          <w:p w:rsidR="00AD6794" w:rsidRPr="000D6372" w:rsidRDefault="00AD6794" w:rsidP="00AD6794">
            <w:r w:rsidRPr="000D6372">
              <w:t xml:space="preserve">2.40e+007 </w:t>
            </w:r>
          </w:p>
          <w:p w:rsidR="00AD6794" w:rsidRPr="000D6372" w:rsidRDefault="00AD6794" w:rsidP="00AD6794">
            <w:pPr>
              <w:autoSpaceDE w:val="0"/>
              <w:autoSpaceDN w:val="0"/>
              <w:adjustRightInd w:val="0"/>
              <w:rPr>
                <w:lang w:val="en-IN" w:eastAsia="en-IN"/>
              </w:rPr>
            </w:pPr>
          </w:p>
        </w:tc>
      </w:tr>
      <w:tr w:rsidR="00AD6794" w:rsidRPr="000D6372" w:rsidTr="00AD6794">
        <w:tc>
          <w:tcPr>
            <w:tcW w:w="5211" w:type="dxa"/>
          </w:tcPr>
          <w:p w:rsidR="00AD6794" w:rsidRPr="000D6372" w:rsidRDefault="00AD6794" w:rsidP="00AD6794">
            <w:pPr>
              <w:autoSpaceDE w:val="0"/>
              <w:autoSpaceDN w:val="0"/>
              <w:adjustRightInd w:val="0"/>
              <w:rPr>
                <w:lang w:val="en-IN" w:eastAsia="en-IN"/>
              </w:rPr>
            </w:pPr>
            <w:r w:rsidRPr="000D6372">
              <w:rPr>
                <w:lang w:val="en-IN" w:eastAsia="en-IN"/>
              </w:rPr>
              <w:t>First Natural Frequency (Hz)</w:t>
            </w:r>
          </w:p>
        </w:tc>
        <w:tc>
          <w:tcPr>
            <w:tcW w:w="1311" w:type="dxa"/>
          </w:tcPr>
          <w:p w:rsidR="00AD6794" w:rsidRPr="000D6372" w:rsidRDefault="00AD6794" w:rsidP="00AD6794">
            <w:pPr>
              <w:autoSpaceDE w:val="0"/>
              <w:autoSpaceDN w:val="0"/>
              <w:adjustRightInd w:val="0"/>
              <w:rPr>
                <w:lang w:val="en-IN" w:eastAsia="en-IN"/>
              </w:rPr>
            </w:pPr>
            <w:r w:rsidRPr="000D6372">
              <w:rPr>
                <w:lang w:val="en-IN" w:eastAsia="en-IN"/>
              </w:rPr>
              <w:t>7.497</w:t>
            </w:r>
          </w:p>
        </w:tc>
      </w:tr>
      <w:tr w:rsidR="00AD6794" w:rsidRPr="000D6372" w:rsidTr="00AD6794">
        <w:tc>
          <w:tcPr>
            <w:tcW w:w="5211" w:type="dxa"/>
          </w:tcPr>
          <w:p w:rsidR="00AD6794" w:rsidRPr="000D6372" w:rsidRDefault="00AD6794" w:rsidP="00AD6794">
            <w:pPr>
              <w:autoSpaceDE w:val="0"/>
              <w:autoSpaceDN w:val="0"/>
              <w:adjustRightInd w:val="0"/>
              <w:rPr>
                <w:lang w:val="en-IN" w:eastAsia="en-IN"/>
              </w:rPr>
            </w:pPr>
            <w:r w:rsidRPr="000D6372">
              <w:rPr>
                <w:lang w:val="en-IN" w:eastAsia="en-IN"/>
              </w:rPr>
              <w:t>Second Natural Frequency (Hz)</w:t>
            </w:r>
          </w:p>
        </w:tc>
        <w:tc>
          <w:tcPr>
            <w:tcW w:w="1311" w:type="dxa"/>
          </w:tcPr>
          <w:p w:rsidR="00AD6794" w:rsidRPr="000D6372" w:rsidRDefault="00AD6794" w:rsidP="00AD6794">
            <w:pPr>
              <w:autoSpaceDE w:val="0"/>
              <w:autoSpaceDN w:val="0"/>
              <w:adjustRightInd w:val="0"/>
              <w:rPr>
                <w:lang w:val="en-IN" w:eastAsia="en-IN"/>
              </w:rPr>
            </w:pPr>
            <w:r w:rsidRPr="000D6372">
              <w:rPr>
                <w:lang w:val="en-IN" w:eastAsia="en-IN"/>
              </w:rPr>
              <w:t>7.449</w:t>
            </w:r>
          </w:p>
        </w:tc>
      </w:tr>
      <w:tr w:rsidR="00AD6794" w:rsidRPr="000D6372" w:rsidTr="00AD6794">
        <w:tc>
          <w:tcPr>
            <w:tcW w:w="5211" w:type="dxa"/>
          </w:tcPr>
          <w:p w:rsidR="00AD6794" w:rsidRPr="000D6372" w:rsidRDefault="00AD6794" w:rsidP="00AD6794">
            <w:pPr>
              <w:autoSpaceDE w:val="0"/>
              <w:autoSpaceDN w:val="0"/>
              <w:adjustRightInd w:val="0"/>
              <w:rPr>
                <w:lang w:val="en-IN" w:eastAsia="en-IN"/>
              </w:rPr>
            </w:pPr>
            <w:r w:rsidRPr="000D6372">
              <w:rPr>
                <w:lang w:val="en-IN" w:eastAsia="en-IN"/>
              </w:rPr>
              <w:t>Third Natural Frequency (Hz)</w:t>
            </w:r>
          </w:p>
        </w:tc>
        <w:tc>
          <w:tcPr>
            <w:tcW w:w="1311" w:type="dxa"/>
          </w:tcPr>
          <w:p w:rsidR="00AD6794" w:rsidRPr="000D6372" w:rsidRDefault="00AD6794" w:rsidP="00AD6794">
            <w:pPr>
              <w:autoSpaceDE w:val="0"/>
              <w:autoSpaceDN w:val="0"/>
              <w:adjustRightInd w:val="0"/>
              <w:rPr>
                <w:lang w:val="en-IN" w:eastAsia="en-IN"/>
              </w:rPr>
            </w:pPr>
            <w:r w:rsidRPr="000D6372">
              <w:rPr>
                <w:lang w:val="en-IN" w:eastAsia="en-IN"/>
              </w:rPr>
              <w:t>8.698</w:t>
            </w:r>
          </w:p>
        </w:tc>
      </w:tr>
    </w:tbl>
    <w:p w:rsidR="00A027E0" w:rsidRDefault="00A027E0" w:rsidP="00A027E0">
      <w:pPr>
        <w:pStyle w:val="NormalWeb"/>
        <w:shd w:val="clear" w:color="auto" w:fill="FFFFFF"/>
      </w:pPr>
      <w:r>
        <w:t xml:space="preserve">                                                          </w:t>
      </w:r>
    </w:p>
    <w:p w:rsidR="00A20481" w:rsidRDefault="00A20481" w:rsidP="00A02598">
      <w:pPr>
        <w:jc w:val="both"/>
        <w:rPr>
          <w:b/>
          <w:bCs/>
          <w:lang w:val="en-IN" w:eastAsia="en-IN"/>
        </w:rPr>
      </w:pPr>
    </w:p>
    <w:p w:rsidR="00A20481" w:rsidRDefault="00A20481" w:rsidP="00A02598">
      <w:pPr>
        <w:jc w:val="both"/>
        <w:rPr>
          <w:b/>
          <w:bCs/>
          <w:lang w:val="en-IN" w:eastAsia="en-IN"/>
        </w:rPr>
      </w:pPr>
    </w:p>
    <w:p w:rsidR="00A20481" w:rsidRDefault="00A20481" w:rsidP="00A02598">
      <w:pPr>
        <w:jc w:val="both"/>
        <w:rPr>
          <w:b/>
          <w:bCs/>
          <w:lang w:val="en-IN" w:eastAsia="en-IN"/>
        </w:rPr>
      </w:pPr>
    </w:p>
    <w:p w:rsidR="00A20481" w:rsidRDefault="00A20481" w:rsidP="00A02598">
      <w:pPr>
        <w:jc w:val="both"/>
        <w:rPr>
          <w:b/>
          <w:bCs/>
          <w:lang w:val="en-IN" w:eastAsia="en-IN"/>
        </w:rPr>
      </w:pPr>
    </w:p>
    <w:p w:rsidR="006F3565" w:rsidRDefault="006F3565" w:rsidP="00A02598">
      <w:pPr>
        <w:jc w:val="both"/>
        <w:rPr>
          <w:b/>
          <w:bCs/>
          <w:lang w:val="en-IN" w:eastAsia="en-IN"/>
        </w:rPr>
      </w:pPr>
    </w:p>
    <w:p w:rsidR="00BC7C9B" w:rsidRDefault="00BC7C9B" w:rsidP="00A02598">
      <w:pPr>
        <w:jc w:val="both"/>
        <w:rPr>
          <w:b/>
          <w:bCs/>
          <w:lang w:val="en-IN" w:eastAsia="en-IN"/>
        </w:rPr>
      </w:pPr>
    </w:p>
    <w:p w:rsidR="00A02598" w:rsidRDefault="006F3565" w:rsidP="00A02598">
      <w:pPr>
        <w:jc w:val="both"/>
        <w:rPr>
          <w:b/>
          <w:bCs/>
          <w:lang w:val="en-IN" w:eastAsia="en-IN"/>
        </w:rPr>
      </w:pPr>
      <w:r>
        <w:rPr>
          <w:b/>
          <w:bCs/>
          <w:lang w:val="en-IN" w:eastAsia="en-IN"/>
        </w:rPr>
        <w:t xml:space="preserve">3.2 </w:t>
      </w:r>
      <w:r w:rsidR="006F47FB">
        <w:rPr>
          <w:b/>
          <w:bCs/>
          <w:lang w:val="en-IN" w:eastAsia="en-IN"/>
        </w:rPr>
        <w:t>Dynamic analysis</w:t>
      </w:r>
    </w:p>
    <w:p w:rsidR="002E220B" w:rsidRDefault="003A131C" w:rsidP="00D94F7F">
      <w:pPr>
        <w:pStyle w:val="NoSpacing"/>
        <w:jc w:val="both"/>
      </w:pPr>
      <w:r w:rsidRPr="000D6372">
        <w:rPr>
          <w:lang w:val="en-IN" w:eastAsia="en-IN"/>
        </w:rPr>
        <w:t>Evaluation studies of static analysis are finished after these results.</w:t>
      </w:r>
      <w:r w:rsidR="00601684">
        <w:rPr>
          <w:lang w:val="en-IN" w:eastAsia="en-IN"/>
        </w:rPr>
        <w:t xml:space="preserve"> </w:t>
      </w:r>
      <w:r w:rsidR="00174E57" w:rsidRPr="000D6372">
        <w:t>Kinematic</w:t>
      </w:r>
      <w:r w:rsidR="004E3F21">
        <w:t xml:space="preserve"> </w:t>
      </w:r>
      <w:r w:rsidR="00174E57" w:rsidRPr="000D6372">
        <w:t>analyses of the robot manipulator are carried out by</w:t>
      </w:r>
      <w:r w:rsidR="00EE39AB" w:rsidRPr="000D6372">
        <w:t xml:space="preserve"> dynamic</w:t>
      </w:r>
      <w:r w:rsidR="00011C61" w:rsidRPr="000D6372">
        <w:t xml:space="preserve"> simulation</w:t>
      </w:r>
      <w:r w:rsidR="00FB5C11" w:rsidRPr="000D6372">
        <w:t xml:space="preserve"> software</w:t>
      </w:r>
      <w:r w:rsidR="00E922A9" w:rsidRPr="000D6372">
        <w:t xml:space="preserve">. </w:t>
      </w:r>
      <w:r w:rsidR="007D07A2" w:rsidRPr="000D6372">
        <w:rPr>
          <w:rStyle w:val="a"/>
          <w:color w:val="000000"/>
          <w:bdr w:val="none" w:sz="0" w:space="0" w:color="auto" w:frame="1"/>
          <w:shd w:val="clear" w:color="auto" w:fill="FFFFFF"/>
        </w:rPr>
        <w:t>I</w:t>
      </w:r>
      <w:r w:rsidR="00E922A9" w:rsidRPr="000D6372">
        <w:rPr>
          <w:rStyle w:val="a"/>
          <w:color w:val="000000"/>
          <w:bdr w:val="none" w:sz="0" w:space="0" w:color="auto" w:frame="1"/>
          <w:shd w:val="clear" w:color="auto" w:fill="FFFFFF"/>
        </w:rPr>
        <w:t>n order to place a motor for each r</w:t>
      </w:r>
      <w:r w:rsidR="005A14E7" w:rsidRPr="000D6372">
        <w:rPr>
          <w:rStyle w:val="a"/>
          <w:color w:val="000000"/>
          <w:bdr w:val="none" w:sz="0" w:space="0" w:color="auto" w:frame="1"/>
          <w:shd w:val="clear" w:color="auto" w:fill="FFFFFF"/>
        </w:rPr>
        <w:t>evolute joint,</w:t>
      </w:r>
      <w:r w:rsidR="00E922A9" w:rsidRPr="000D6372">
        <w:rPr>
          <w:rStyle w:val="a"/>
          <w:color w:val="000000"/>
          <w:bdr w:val="none" w:sz="0" w:space="0" w:color="auto" w:frame="1"/>
          <w:shd w:val="clear" w:color="auto" w:fill="FFFFFF"/>
        </w:rPr>
        <w:t xml:space="preserve"> motion command </w:t>
      </w:r>
      <w:r w:rsidR="005A14E7" w:rsidRPr="000D6372">
        <w:rPr>
          <w:rStyle w:val="a"/>
          <w:color w:val="000000"/>
          <w:bdr w:val="none" w:sz="0" w:space="0" w:color="auto" w:frame="1"/>
          <w:shd w:val="clear" w:color="auto" w:fill="FFFFFF"/>
        </w:rPr>
        <w:t>was</w:t>
      </w:r>
      <w:r w:rsidR="00E922A9" w:rsidRPr="000D6372">
        <w:rPr>
          <w:rStyle w:val="a"/>
          <w:color w:val="000000"/>
          <w:bdr w:val="none" w:sz="0" w:space="0" w:color="auto" w:frame="1"/>
          <w:shd w:val="clear" w:color="auto" w:fill="FFFFFF"/>
        </w:rPr>
        <w:t xml:space="preserve"> applied to each joint</w:t>
      </w:r>
      <w:r w:rsidR="005A14E7" w:rsidRPr="000D6372">
        <w:rPr>
          <w:rStyle w:val="a"/>
          <w:color w:val="000000"/>
          <w:bdr w:val="none" w:sz="0" w:space="0" w:color="auto" w:frame="1"/>
          <w:shd w:val="clear" w:color="auto" w:fill="FFFFFF"/>
        </w:rPr>
        <w:t xml:space="preserve"> of the robot</w:t>
      </w:r>
      <w:r w:rsidR="00E922A9" w:rsidRPr="000D6372">
        <w:rPr>
          <w:rStyle w:val="a"/>
          <w:color w:val="000000"/>
          <w:bdr w:val="none" w:sz="0" w:space="0" w:color="auto" w:frame="1"/>
          <w:shd w:val="clear" w:color="auto" w:fill="FFFFFF"/>
        </w:rPr>
        <w:t>.</w:t>
      </w:r>
      <w:r w:rsidR="00174E57" w:rsidRPr="000D6372">
        <w:t xml:space="preserve"> </w:t>
      </w:r>
      <w:r w:rsidR="006A53C5">
        <w:t>A</w:t>
      </w:r>
      <w:r w:rsidR="00174E57" w:rsidRPr="000D6372">
        <w:t>ngular velocities</w:t>
      </w:r>
      <w:r w:rsidR="006A53C5">
        <w:t xml:space="preserve"> </w:t>
      </w:r>
      <w:r w:rsidR="00AA4F56">
        <w:t>at each</w:t>
      </w:r>
      <w:r w:rsidR="006A53C5">
        <w:t xml:space="preserve"> </w:t>
      </w:r>
      <w:r w:rsidR="00AA4F56">
        <w:t>link joint interface</w:t>
      </w:r>
      <w:r w:rsidR="00174E57" w:rsidRPr="000D6372">
        <w:t xml:space="preserve"> </w:t>
      </w:r>
      <w:r w:rsidR="006A53C5">
        <w:t>were</w:t>
      </w:r>
      <w:r w:rsidR="00174E57" w:rsidRPr="000D6372">
        <w:t xml:space="preserve"> </w:t>
      </w:r>
      <w:r w:rsidR="006A53C5">
        <w:t>measured</w:t>
      </w:r>
      <w:r w:rsidR="00174E57" w:rsidRPr="000D6372">
        <w:t>.</w:t>
      </w:r>
      <w:r w:rsidR="00AA4F56">
        <w:t xml:space="preserve"> Selection of motors and corresponding</w:t>
      </w:r>
      <w:r w:rsidR="007C47EA">
        <w:t xml:space="preserve"> gear ratio would be designed with help of </w:t>
      </w:r>
      <w:r w:rsidR="008E3455">
        <w:t>this</w:t>
      </w:r>
      <w:r w:rsidR="007C47EA">
        <w:t xml:space="preserve"> measured angular velocity.</w:t>
      </w:r>
      <w:r w:rsidR="006A53C5">
        <w:t xml:space="preserve"> </w:t>
      </w:r>
      <w:r w:rsidR="00174E57" w:rsidRPr="000D6372">
        <w:t xml:space="preserve">Desired end point velocity </w:t>
      </w:r>
      <w:r w:rsidR="008F7789">
        <w:t>had been</w:t>
      </w:r>
      <w:r w:rsidR="00011C61" w:rsidRPr="000D6372">
        <w:t xml:space="preserve"> chosen as </w:t>
      </w:r>
      <w:r w:rsidR="00261809" w:rsidRPr="000D6372">
        <w:t>400</w:t>
      </w:r>
      <w:r w:rsidR="00174E57" w:rsidRPr="000D6372">
        <w:t xml:space="preserve"> mm/s for this robot. Kinematic analyses are performed for different trajectories</w:t>
      </w:r>
      <w:r w:rsidR="006A53C5">
        <w:t xml:space="preserve"> necessary</w:t>
      </w:r>
      <w:r w:rsidR="00174E57" w:rsidRPr="000D6372">
        <w:t>.</w:t>
      </w:r>
      <w:r w:rsidR="00541F31" w:rsidRPr="000D6372">
        <w:t xml:space="preserve"> Initial and final positions of the robot end point on a sample trajectory are shown in </w:t>
      </w:r>
      <w:r w:rsidR="0007788C">
        <w:t>F</w:t>
      </w:r>
      <w:r w:rsidR="00541F31" w:rsidRPr="000D6372">
        <w:t>ig</w:t>
      </w:r>
      <w:r w:rsidR="0007788C">
        <w:t xml:space="preserve">ure </w:t>
      </w:r>
      <w:r w:rsidR="00541F31" w:rsidRPr="000D6372">
        <w:t>4.</w:t>
      </w:r>
      <w:r w:rsidR="00B979D9" w:rsidRPr="000D6372">
        <w:t xml:space="preserve">The end point velocity profile is as shown in </w:t>
      </w:r>
      <w:r w:rsidR="0057357D">
        <w:t>F</w:t>
      </w:r>
      <w:r w:rsidR="00B979D9" w:rsidRPr="000D6372">
        <w:t>ig</w:t>
      </w:r>
      <w:r w:rsidR="0057357D">
        <w:t xml:space="preserve">ure </w:t>
      </w:r>
      <w:r w:rsidR="00B979D9" w:rsidRPr="000D6372">
        <w:t>5.</w:t>
      </w:r>
      <w:r w:rsidR="00174E57" w:rsidRPr="000D6372">
        <w:t>Angular velocities of the robot axes are calculated according to desired end point velocity. These angular</w:t>
      </w:r>
      <w:r w:rsidR="00B66840" w:rsidRPr="000D6372">
        <w:t xml:space="preserve"> velocities are s</w:t>
      </w:r>
      <w:r w:rsidR="009D0F1F" w:rsidRPr="000D6372">
        <w:t>hown</w:t>
      </w:r>
      <w:r w:rsidR="00B979D9" w:rsidRPr="000D6372">
        <w:t xml:space="preserve"> in Figure </w:t>
      </w:r>
      <w:r w:rsidR="00E33794">
        <w:t>4</w:t>
      </w:r>
      <w:r w:rsidR="00D94F7F" w:rsidRPr="000D6372">
        <w:t>.</w:t>
      </w:r>
    </w:p>
    <w:p w:rsidR="0007788C" w:rsidRDefault="009B72E6" w:rsidP="00D94F7F">
      <w:pPr>
        <w:pStyle w:val="NoSpacing"/>
        <w:jc w:val="both"/>
      </w:pPr>
      <w:r w:rsidRPr="009B72E6">
        <w:rPr>
          <w:noProof/>
          <w:sz w:val="20"/>
          <w:szCs w:val="20"/>
          <w:lang w:eastAsia="zh-TW"/>
        </w:rPr>
        <w:pict>
          <v:shape id="_x0000_s1139" type="#_x0000_t202" style="position:absolute;left:0;text-align:left;margin-left:-1.65pt;margin-top:7.45pt;width:426.1pt;height:122.25pt;z-index:251687424;mso-height-percent:200;mso-height-percent:200;mso-width-relative:margin;mso-height-relative:margin" strokecolor="white [3212]">
            <v:textbox style="mso-next-textbox:#_x0000_s1139;mso-fit-shape-to-text:t">
              <w:txbxContent>
                <w:p w:rsidR="00C279E3" w:rsidRDefault="00C279E3">
                  <w:r w:rsidRPr="00C279E3">
                    <w:rPr>
                      <w:noProof/>
                      <w:lang w:val="en-IN" w:eastAsia="en-IN" w:bidi="bn-IN"/>
                    </w:rPr>
                    <w:drawing>
                      <wp:inline distT="0" distB="0" distL="0" distR="0">
                        <wp:extent cx="1425122" cy="1451428"/>
                        <wp:effectExtent l="19050" t="0" r="3628" b="0"/>
                        <wp:docPr id="1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srcRect/>
                                <a:stretch>
                                  <a:fillRect/>
                                </a:stretch>
                              </pic:blipFill>
                              <pic:spPr bwMode="auto">
                                <a:xfrm>
                                  <a:off x="0" y="0"/>
                                  <a:ext cx="1427795" cy="1454150"/>
                                </a:xfrm>
                                <a:prstGeom prst="rect">
                                  <a:avLst/>
                                </a:prstGeom>
                                <a:noFill/>
                                <a:ln w="9525">
                                  <a:noFill/>
                                  <a:miter lim="800000"/>
                                  <a:headEnd/>
                                  <a:tailEnd/>
                                </a:ln>
                              </pic:spPr>
                            </pic:pic>
                          </a:graphicData>
                        </a:graphic>
                      </wp:inline>
                    </w:drawing>
                  </w:r>
                  <w:r w:rsidR="00DC696B" w:rsidRPr="00DC696B">
                    <w:rPr>
                      <w:noProof/>
                      <w:lang w:val="en-IN" w:eastAsia="en-IN" w:bidi="bn-IN"/>
                    </w:rPr>
                    <w:drawing>
                      <wp:inline distT="0" distB="0" distL="0" distR="0">
                        <wp:extent cx="1739900" cy="1447800"/>
                        <wp:effectExtent l="19050" t="0" r="0" b="0"/>
                        <wp:docPr id="137" name="Picture 107" descr="C:\Users\Priyabrata\Desktop\page_1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Priyabrata\Desktop\page_1_0001.jpg"/>
                                <pic:cNvPicPr>
                                  <a:picLocks noChangeAspect="1" noChangeArrowheads="1"/>
                                </pic:cNvPicPr>
                              </pic:nvPicPr>
                              <pic:blipFill>
                                <a:blip r:embed="rId22"/>
                                <a:srcRect/>
                                <a:stretch>
                                  <a:fillRect/>
                                </a:stretch>
                              </pic:blipFill>
                              <pic:spPr bwMode="auto">
                                <a:xfrm>
                                  <a:off x="0" y="0"/>
                                  <a:ext cx="1743713" cy="1450973"/>
                                </a:xfrm>
                                <a:prstGeom prst="rect">
                                  <a:avLst/>
                                </a:prstGeom>
                                <a:noFill/>
                                <a:ln w="9525">
                                  <a:noFill/>
                                  <a:miter lim="800000"/>
                                  <a:headEnd/>
                                  <a:tailEnd/>
                                </a:ln>
                              </pic:spPr>
                            </pic:pic>
                          </a:graphicData>
                        </a:graphic>
                      </wp:inline>
                    </w:drawing>
                  </w:r>
                  <w:r w:rsidR="00DC696B" w:rsidRPr="00DC696B">
                    <w:rPr>
                      <w:noProof/>
                      <w:lang w:val="en-IN" w:eastAsia="en-IN" w:bidi="bn-IN"/>
                    </w:rPr>
                    <w:drawing>
                      <wp:inline distT="0" distB="0" distL="0" distR="0">
                        <wp:extent cx="1973212" cy="1451429"/>
                        <wp:effectExtent l="19050" t="0" r="7988" b="0"/>
                        <wp:docPr id="138" name="Picture 109" descr="C:\Users\Priyabrata\Desktop\page_1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Priyabrata\Desktop\page_1_0002.jpg"/>
                                <pic:cNvPicPr>
                                  <a:picLocks noChangeAspect="1" noChangeArrowheads="1"/>
                                </pic:cNvPicPr>
                              </pic:nvPicPr>
                              <pic:blipFill>
                                <a:blip r:embed="rId23"/>
                                <a:srcRect/>
                                <a:stretch>
                                  <a:fillRect/>
                                </a:stretch>
                              </pic:blipFill>
                              <pic:spPr bwMode="auto">
                                <a:xfrm>
                                  <a:off x="0" y="0"/>
                                  <a:ext cx="1979997" cy="1456420"/>
                                </a:xfrm>
                                <a:prstGeom prst="rect">
                                  <a:avLst/>
                                </a:prstGeom>
                                <a:noFill/>
                                <a:ln w="9525">
                                  <a:noFill/>
                                  <a:miter lim="800000"/>
                                  <a:headEnd/>
                                  <a:tailEnd/>
                                </a:ln>
                              </pic:spPr>
                            </pic:pic>
                          </a:graphicData>
                        </a:graphic>
                      </wp:inline>
                    </w:drawing>
                  </w:r>
                </w:p>
              </w:txbxContent>
            </v:textbox>
          </v:shape>
        </w:pict>
      </w:r>
    </w:p>
    <w:p w:rsidR="0007788C" w:rsidRPr="000D6372" w:rsidRDefault="0007788C" w:rsidP="00D94F7F">
      <w:pPr>
        <w:pStyle w:val="NoSpacing"/>
        <w:jc w:val="both"/>
      </w:pPr>
    </w:p>
    <w:p w:rsidR="002D0708" w:rsidRPr="000D6372" w:rsidRDefault="002D0708" w:rsidP="00D94F7F">
      <w:pPr>
        <w:pStyle w:val="NoSpacing"/>
        <w:jc w:val="both"/>
      </w:pPr>
    </w:p>
    <w:p w:rsidR="00E5297B" w:rsidRPr="000D6372" w:rsidRDefault="00E5297B" w:rsidP="00D94F7F">
      <w:pPr>
        <w:pStyle w:val="NoSpacing"/>
        <w:jc w:val="both"/>
      </w:pPr>
    </w:p>
    <w:p w:rsidR="00B979D9" w:rsidRDefault="00B979D9" w:rsidP="00D94F7F">
      <w:pPr>
        <w:pStyle w:val="NoSpacing"/>
        <w:jc w:val="both"/>
        <w:rPr>
          <w:sz w:val="20"/>
          <w:szCs w:val="20"/>
        </w:rPr>
      </w:pPr>
    </w:p>
    <w:p w:rsidR="00B979D9" w:rsidRDefault="00B979D9" w:rsidP="00D94F7F">
      <w:pPr>
        <w:pStyle w:val="NoSpacing"/>
        <w:jc w:val="both"/>
        <w:rPr>
          <w:sz w:val="20"/>
          <w:szCs w:val="20"/>
        </w:rPr>
      </w:pPr>
    </w:p>
    <w:p w:rsidR="00B979D9" w:rsidRDefault="00B979D9" w:rsidP="00D94F7F">
      <w:pPr>
        <w:pStyle w:val="NoSpacing"/>
        <w:jc w:val="both"/>
        <w:rPr>
          <w:sz w:val="20"/>
          <w:szCs w:val="20"/>
        </w:rPr>
      </w:pPr>
    </w:p>
    <w:p w:rsidR="00B979D9" w:rsidRDefault="00B979D9" w:rsidP="00D94F7F">
      <w:pPr>
        <w:pStyle w:val="NoSpacing"/>
        <w:jc w:val="both"/>
        <w:rPr>
          <w:sz w:val="20"/>
          <w:szCs w:val="20"/>
        </w:rPr>
      </w:pPr>
    </w:p>
    <w:p w:rsidR="00E5297B" w:rsidRDefault="00E5297B" w:rsidP="00D94F7F">
      <w:pPr>
        <w:pStyle w:val="NoSpacing"/>
        <w:jc w:val="both"/>
        <w:rPr>
          <w:sz w:val="20"/>
          <w:szCs w:val="20"/>
        </w:rPr>
      </w:pPr>
    </w:p>
    <w:p w:rsidR="00E5297B" w:rsidRDefault="00E5297B" w:rsidP="00D94F7F">
      <w:pPr>
        <w:pStyle w:val="NoSpacing"/>
        <w:jc w:val="both"/>
        <w:rPr>
          <w:sz w:val="20"/>
          <w:szCs w:val="20"/>
        </w:rPr>
      </w:pPr>
    </w:p>
    <w:p w:rsidR="00E5297B" w:rsidRDefault="00E5297B" w:rsidP="00D94F7F">
      <w:pPr>
        <w:pStyle w:val="NoSpacing"/>
        <w:jc w:val="both"/>
        <w:rPr>
          <w:sz w:val="20"/>
          <w:szCs w:val="20"/>
        </w:rPr>
      </w:pPr>
    </w:p>
    <w:p w:rsidR="00DC696B" w:rsidRDefault="00A91AA1" w:rsidP="00A91AA1">
      <w:pPr>
        <w:pStyle w:val="NoSpacing"/>
      </w:pPr>
      <w:r>
        <w:rPr>
          <w:sz w:val="20"/>
          <w:szCs w:val="20"/>
        </w:rPr>
        <w:t xml:space="preserve">                </w:t>
      </w:r>
      <w:r w:rsidR="00DC696B">
        <w:t xml:space="preserve">(a)                 </w:t>
      </w:r>
      <w:r>
        <w:t xml:space="preserve">                 </w:t>
      </w:r>
      <w:r w:rsidR="00DC696B">
        <w:t xml:space="preserve"> </w:t>
      </w:r>
      <w:r>
        <w:t xml:space="preserve">    </w:t>
      </w:r>
      <w:r w:rsidR="00DC696B">
        <w:t>(b)                                               (c)</w:t>
      </w:r>
    </w:p>
    <w:p w:rsidR="0031046D" w:rsidRDefault="002D0708" w:rsidP="0031046D">
      <w:pPr>
        <w:pStyle w:val="NoSpacing"/>
        <w:jc w:val="both"/>
      </w:pPr>
      <w:r w:rsidRPr="0031046D">
        <w:rPr>
          <w:bCs/>
        </w:rPr>
        <w:t>Fig</w:t>
      </w:r>
      <w:r w:rsidR="00C96733" w:rsidRPr="0031046D">
        <w:rPr>
          <w:bCs/>
        </w:rPr>
        <w:t xml:space="preserve">ure </w:t>
      </w:r>
      <w:r w:rsidR="00CE4067">
        <w:rPr>
          <w:bCs/>
        </w:rPr>
        <w:t>5</w:t>
      </w:r>
      <w:r w:rsidR="00DC696B" w:rsidRPr="0031046D">
        <w:rPr>
          <w:bCs/>
        </w:rPr>
        <w:t xml:space="preserve"> (a), (b) and (c)</w:t>
      </w:r>
      <w:r w:rsidRPr="0031046D">
        <w:rPr>
          <w:bCs/>
        </w:rPr>
        <w:t>:</w:t>
      </w:r>
      <w:r w:rsidRPr="0007788C">
        <w:t xml:space="preserve"> Initial and end position of the robot on a defined path </w:t>
      </w:r>
      <w:r w:rsidR="0031046D">
        <w:t xml:space="preserve">during    </w:t>
      </w:r>
    </w:p>
    <w:p w:rsidR="00E5297B" w:rsidRDefault="0031046D" w:rsidP="0031046D">
      <w:pPr>
        <w:pStyle w:val="NoSpacing"/>
        <w:jc w:val="both"/>
      </w:pPr>
      <w:r>
        <w:t xml:space="preserve">                                     </w:t>
      </w:r>
      <w:r w:rsidR="00DC696B">
        <w:t>dynamic</w:t>
      </w:r>
      <w:r w:rsidR="002D0708" w:rsidRPr="0007788C">
        <w:t xml:space="preserve"> analysis</w:t>
      </w:r>
    </w:p>
    <w:p w:rsidR="00BC7C9B" w:rsidRPr="00C279E3" w:rsidRDefault="00BC7C9B" w:rsidP="0031046D">
      <w:pPr>
        <w:pStyle w:val="NoSpacing"/>
        <w:jc w:val="both"/>
        <w:rPr>
          <w:sz w:val="20"/>
          <w:szCs w:val="20"/>
        </w:rPr>
      </w:pPr>
    </w:p>
    <w:p w:rsidR="0007788C" w:rsidRPr="0007788C" w:rsidRDefault="009B72E6" w:rsidP="0007788C">
      <w:pPr>
        <w:pStyle w:val="NoSpacing"/>
        <w:jc w:val="both"/>
      </w:pPr>
      <w:r w:rsidRPr="009B72E6">
        <w:rPr>
          <w:noProof/>
          <w:sz w:val="20"/>
          <w:szCs w:val="20"/>
          <w:lang w:eastAsia="zh-TW"/>
        </w:rPr>
        <w:pict>
          <v:shape id="_x0000_s1122" type="#_x0000_t202" style="position:absolute;left:0;text-align:left;margin-left:0;margin-top:5.45pt;width:313.6pt;height:129.8pt;z-index:251671040;mso-position-horizontal:center;mso-width-relative:margin;mso-height-relative:margin" strokecolor="white [3212]">
            <v:textbox>
              <w:txbxContent>
                <w:p w:rsidR="00C96733" w:rsidRDefault="00DD504F">
                  <w:r>
                    <w:rPr>
                      <w:noProof/>
                      <w:lang w:val="en-IN" w:eastAsia="en-IN" w:bidi="bn-IN"/>
                    </w:rPr>
                    <w:drawing>
                      <wp:inline distT="0" distB="0" distL="0" distR="0">
                        <wp:extent cx="1773555" cy="1329055"/>
                        <wp:effectExtent l="1905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4"/>
                                <a:srcRect/>
                                <a:stretch>
                                  <a:fillRect/>
                                </a:stretch>
                              </pic:blipFill>
                              <pic:spPr bwMode="auto">
                                <a:xfrm>
                                  <a:off x="0" y="0"/>
                                  <a:ext cx="1773555" cy="1329055"/>
                                </a:xfrm>
                                <a:prstGeom prst="rect">
                                  <a:avLst/>
                                </a:prstGeom>
                                <a:noFill/>
                                <a:ln w="9525">
                                  <a:noFill/>
                                  <a:miter lim="800000"/>
                                  <a:headEnd/>
                                  <a:tailEnd/>
                                </a:ln>
                              </pic:spPr>
                            </pic:pic>
                          </a:graphicData>
                        </a:graphic>
                      </wp:inline>
                    </w:drawing>
                  </w:r>
                  <w:r>
                    <w:rPr>
                      <w:noProof/>
                      <w:lang w:val="en-IN" w:eastAsia="en-IN" w:bidi="bn-IN"/>
                    </w:rPr>
                    <w:drawing>
                      <wp:inline distT="0" distB="0" distL="0" distR="0">
                        <wp:extent cx="1903730" cy="1329055"/>
                        <wp:effectExtent l="19050" t="0" r="127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5"/>
                                <a:srcRect/>
                                <a:stretch>
                                  <a:fillRect/>
                                </a:stretch>
                              </pic:blipFill>
                              <pic:spPr bwMode="auto">
                                <a:xfrm>
                                  <a:off x="0" y="0"/>
                                  <a:ext cx="1903730" cy="1329055"/>
                                </a:xfrm>
                                <a:prstGeom prst="rect">
                                  <a:avLst/>
                                </a:prstGeom>
                                <a:noFill/>
                                <a:ln w="9525">
                                  <a:noFill/>
                                  <a:miter lim="800000"/>
                                  <a:headEnd/>
                                  <a:tailEnd/>
                                </a:ln>
                              </pic:spPr>
                            </pic:pic>
                          </a:graphicData>
                        </a:graphic>
                      </wp:inline>
                    </w:drawing>
                  </w:r>
                </w:p>
              </w:txbxContent>
            </v:textbox>
          </v:shape>
        </w:pict>
      </w:r>
    </w:p>
    <w:p w:rsidR="00C96733" w:rsidRDefault="00C96733" w:rsidP="00C96733">
      <w:pPr>
        <w:pStyle w:val="NoSpacing"/>
        <w:jc w:val="center"/>
        <w:rPr>
          <w:sz w:val="20"/>
          <w:szCs w:val="20"/>
        </w:rPr>
      </w:pPr>
    </w:p>
    <w:p w:rsidR="00C96733" w:rsidRDefault="00C96733" w:rsidP="00C96733">
      <w:pPr>
        <w:pStyle w:val="NoSpacing"/>
        <w:jc w:val="center"/>
        <w:rPr>
          <w:sz w:val="20"/>
          <w:szCs w:val="20"/>
        </w:rPr>
      </w:pPr>
    </w:p>
    <w:p w:rsidR="00C96733" w:rsidRDefault="00C96733" w:rsidP="00C96733">
      <w:pPr>
        <w:pStyle w:val="NoSpacing"/>
        <w:jc w:val="center"/>
        <w:rPr>
          <w:sz w:val="20"/>
          <w:szCs w:val="20"/>
        </w:rPr>
      </w:pPr>
    </w:p>
    <w:p w:rsidR="00C96733" w:rsidRDefault="00C96733" w:rsidP="00D94F7F">
      <w:pPr>
        <w:pStyle w:val="NoSpacing"/>
        <w:jc w:val="both"/>
        <w:rPr>
          <w:sz w:val="20"/>
          <w:szCs w:val="20"/>
        </w:rPr>
      </w:pPr>
    </w:p>
    <w:p w:rsidR="004169F0" w:rsidRDefault="004169F0" w:rsidP="004169F0">
      <w:pPr>
        <w:autoSpaceDE w:val="0"/>
        <w:autoSpaceDN w:val="0"/>
        <w:adjustRightInd w:val="0"/>
        <w:rPr>
          <w:sz w:val="20"/>
          <w:szCs w:val="20"/>
        </w:rPr>
      </w:pPr>
    </w:p>
    <w:p w:rsidR="000A29B6" w:rsidRDefault="000A29B6" w:rsidP="004169F0">
      <w:pPr>
        <w:autoSpaceDE w:val="0"/>
        <w:autoSpaceDN w:val="0"/>
        <w:adjustRightInd w:val="0"/>
        <w:jc w:val="center"/>
        <w:rPr>
          <w:lang w:val="en-IN" w:eastAsia="en-IN"/>
        </w:rPr>
      </w:pPr>
      <w:r>
        <w:rPr>
          <w:lang w:val="en-IN" w:eastAsia="en-IN"/>
        </w:rPr>
        <w:t>(a)                                                     (b)</w:t>
      </w:r>
    </w:p>
    <w:p w:rsidR="000A29B6" w:rsidRDefault="000A29B6" w:rsidP="00C96733">
      <w:pPr>
        <w:autoSpaceDE w:val="0"/>
        <w:autoSpaceDN w:val="0"/>
        <w:adjustRightInd w:val="0"/>
        <w:jc w:val="center"/>
        <w:rPr>
          <w:lang w:val="en-IN" w:eastAsia="en-IN"/>
        </w:rPr>
      </w:pPr>
    </w:p>
    <w:p w:rsidR="00B979D9" w:rsidRPr="009B3C4F" w:rsidRDefault="003B0E07" w:rsidP="00C96733">
      <w:pPr>
        <w:autoSpaceDE w:val="0"/>
        <w:autoSpaceDN w:val="0"/>
        <w:adjustRightInd w:val="0"/>
        <w:jc w:val="center"/>
        <w:rPr>
          <w:lang w:val="en-IN" w:eastAsia="en-IN"/>
        </w:rPr>
      </w:pPr>
      <w:r w:rsidRPr="0031046D">
        <w:rPr>
          <w:bCs/>
          <w:lang w:val="en-IN" w:eastAsia="en-IN"/>
        </w:rPr>
        <w:t>Fig</w:t>
      </w:r>
      <w:r w:rsidR="000A29B6" w:rsidRPr="0031046D">
        <w:rPr>
          <w:bCs/>
          <w:lang w:val="en-IN" w:eastAsia="en-IN"/>
        </w:rPr>
        <w:t xml:space="preserve">ure </w:t>
      </w:r>
      <w:r w:rsidR="00E33794" w:rsidRPr="0031046D">
        <w:rPr>
          <w:bCs/>
          <w:lang w:val="en-IN" w:eastAsia="en-IN"/>
        </w:rPr>
        <w:t>5</w:t>
      </w:r>
      <w:r w:rsidR="000A29B6" w:rsidRPr="0031046D">
        <w:rPr>
          <w:bCs/>
          <w:lang w:val="en-IN" w:eastAsia="en-IN"/>
        </w:rPr>
        <w:t xml:space="preserve"> (a) and (b)</w:t>
      </w:r>
      <w:r w:rsidRPr="0031046D">
        <w:rPr>
          <w:bCs/>
          <w:lang w:val="en-IN" w:eastAsia="en-IN"/>
        </w:rPr>
        <w:t>:</w:t>
      </w:r>
      <w:r w:rsidRPr="009B3C4F">
        <w:rPr>
          <w:lang w:val="en-IN" w:eastAsia="en-IN"/>
        </w:rPr>
        <w:t xml:space="preserve"> End point velocit</w:t>
      </w:r>
      <w:r w:rsidR="00E33794">
        <w:rPr>
          <w:lang w:val="en-IN" w:eastAsia="en-IN"/>
        </w:rPr>
        <w:t>ies</w:t>
      </w:r>
      <w:r w:rsidRPr="009B3C4F">
        <w:rPr>
          <w:lang w:val="en-IN" w:eastAsia="en-IN"/>
        </w:rPr>
        <w:t xml:space="preserve"> of the robot</w:t>
      </w:r>
    </w:p>
    <w:p w:rsidR="00B979D9" w:rsidRPr="00533C52" w:rsidRDefault="00B979D9" w:rsidP="009D0F1F">
      <w:pPr>
        <w:autoSpaceDE w:val="0"/>
        <w:autoSpaceDN w:val="0"/>
        <w:adjustRightInd w:val="0"/>
        <w:jc w:val="both"/>
        <w:rPr>
          <w:sz w:val="20"/>
          <w:szCs w:val="20"/>
          <w:lang w:val="en-IN" w:eastAsia="en-IN"/>
        </w:rPr>
      </w:pPr>
    </w:p>
    <w:p w:rsidR="009D0F1F" w:rsidRDefault="00C32F71" w:rsidP="009B3C4F">
      <w:pPr>
        <w:autoSpaceDE w:val="0"/>
        <w:autoSpaceDN w:val="0"/>
        <w:adjustRightInd w:val="0"/>
        <w:jc w:val="both"/>
        <w:rPr>
          <w:lang w:val="en-IN" w:eastAsia="en-IN"/>
        </w:rPr>
      </w:pPr>
      <w:r w:rsidRPr="009B3C4F">
        <w:rPr>
          <w:lang w:val="en-IN" w:eastAsia="en-IN"/>
        </w:rPr>
        <w:t>M</w:t>
      </w:r>
      <w:r w:rsidR="009D0F1F" w:rsidRPr="009B3C4F">
        <w:rPr>
          <w:lang w:val="en-IN" w:eastAsia="en-IN"/>
        </w:rPr>
        <w:t>otor torque</w:t>
      </w:r>
      <w:r w:rsidR="00532E4C" w:rsidRPr="009B3C4F">
        <w:rPr>
          <w:lang w:val="en-IN" w:eastAsia="en-IN"/>
        </w:rPr>
        <w:t>s</w:t>
      </w:r>
      <w:r w:rsidR="00B979D9" w:rsidRPr="009B3C4F">
        <w:rPr>
          <w:lang w:val="en-IN" w:eastAsia="en-IN"/>
        </w:rPr>
        <w:t xml:space="preserve"> at each joint are</w:t>
      </w:r>
      <w:r w:rsidR="009D0F1F" w:rsidRPr="009B3C4F">
        <w:rPr>
          <w:lang w:val="en-IN" w:eastAsia="en-IN"/>
        </w:rPr>
        <w:t>calculated for the movement of the robot. Angular velocity data obtained from kinematic analysis are used for kinetic calculations. Kinetic analysis is</w:t>
      </w:r>
      <w:r w:rsidR="00DA5EE7" w:rsidRPr="009B3C4F">
        <w:rPr>
          <w:lang w:val="en-IN" w:eastAsia="en-IN"/>
        </w:rPr>
        <w:t xml:space="preserve"> then</w:t>
      </w:r>
      <w:r w:rsidR="009D0F1F" w:rsidRPr="009B3C4F">
        <w:rPr>
          <w:lang w:val="en-IN" w:eastAsia="en-IN"/>
        </w:rPr>
        <w:t xml:space="preserve"> performed </w:t>
      </w:r>
      <w:r w:rsidR="00DA5EE7" w:rsidRPr="009B3C4F">
        <w:rPr>
          <w:lang w:val="en-IN" w:eastAsia="en-IN"/>
        </w:rPr>
        <w:t>with</w:t>
      </w:r>
      <w:r w:rsidR="009D0F1F" w:rsidRPr="009B3C4F">
        <w:rPr>
          <w:lang w:val="en-IN" w:eastAsia="en-IN"/>
        </w:rPr>
        <w:t xml:space="preserve"> same traject</w:t>
      </w:r>
      <w:r w:rsidR="00DA5EE7" w:rsidRPr="009B3C4F">
        <w:rPr>
          <w:lang w:val="en-IN" w:eastAsia="en-IN"/>
        </w:rPr>
        <w:t>ories,whereas</w:t>
      </w:r>
      <w:r w:rsidR="009D0F1F" w:rsidRPr="009B3C4F">
        <w:rPr>
          <w:lang w:val="en-IN" w:eastAsia="en-IN"/>
        </w:rPr>
        <w:t xml:space="preserve"> angular velocities are considered as input values. Axes </w:t>
      </w:r>
      <w:r w:rsidR="000A29B6" w:rsidRPr="009B3C4F">
        <w:rPr>
          <w:lang w:val="en-IN" w:eastAsia="en-IN"/>
        </w:rPr>
        <w:t>torque</w:t>
      </w:r>
      <w:r w:rsidR="000A29B6">
        <w:rPr>
          <w:lang w:val="en-IN" w:eastAsia="en-IN"/>
        </w:rPr>
        <w:t>sis</w:t>
      </w:r>
      <w:r w:rsidR="009D0F1F" w:rsidRPr="009B3C4F">
        <w:rPr>
          <w:lang w:val="en-IN" w:eastAsia="en-IN"/>
        </w:rPr>
        <w:t>required for desired motion are seen in Figure 6.</w:t>
      </w:r>
    </w:p>
    <w:p w:rsidR="008E3455" w:rsidRDefault="008E3455" w:rsidP="009B3C4F">
      <w:pPr>
        <w:autoSpaceDE w:val="0"/>
        <w:autoSpaceDN w:val="0"/>
        <w:adjustRightInd w:val="0"/>
        <w:jc w:val="both"/>
        <w:rPr>
          <w:lang w:val="en-IN" w:eastAsia="en-IN"/>
        </w:rPr>
      </w:pPr>
    </w:p>
    <w:p w:rsidR="00951EFC" w:rsidRDefault="009B72E6" w:rsidP="009B3C4F">
      <w:pPr>
        <w:autoSpaceDE w:val="0"/>
        <w:autoSpaceDN w:val="0"/>
        <w:adjustRightInd w:val="0"/>
        <w:jc w:val="both"/>
        <w:rPr>
          <w:lang w:val="en-IN" w:eastAsia="en-IN"/>
        </w:rPr>
      </w:pPr>
      <w:r>
        <w:rPr>
          <w:noProof/>
          <w:lang w:val="en-IN" w:eastAsia="zh-TW"/>
        </w:rPr>
        <w:pict>
          <v:shape id="_x0000_s1120" type="#_x0000_t202" style="position:absolute;left:0;text-align:left;margin-left:-2.35pt;margin-top:4.75pt;width:436.85pt;height:120pt;z-index:251666944;mso-width-relative:margin;mso-height-relative:margin" strokecolor="white [3212]">
            <v:textbox>
              <w:txbxContent>
                <w:p w:rsidR="008E69FA" w:rsidRDefault="00DD504F" w:rsidP="000A29B6">
                  <w:r>
                    <w:rPr>
                      <w:noProof/>
                      <w:lang w:val="en-IN" w:eastAsia="en-IN" w:bidi="bn-IN"/>
                    </w:rPr>
                    <w:drawing>
                      <wp:inline distT="0" distB="0" distL="0" distR="0">
                        <wp:extent cx="1845213" cy="1400629"/>
                        <wp:effectExtent l="19050" t="0" r="2637"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srcRect/>
                                <a:stretch>
                                  <a:fillRect/>
                                </a:stretch>
                              </pic:blipFill>
                              <pic:spPr bwMode="auto">
                                <a:xfrm>
                                  <a:off x="0" y="0"/>
                                  <a:ext cx="1846809" cy="1401840"/>
                                </a:xfrm>
                                <a:prstGeom prst="rect">
                                  <a:avLst/>
                                </a:prstGeom>
                                <a:noFill/>
                                <a:ln w="9525">
                                  <a:noFill/>
                                  <a:miter lim="800000"/>
                                  <a:headEnd/>
                                  <a:tailEnd/>
                                </a:ln>
                              </pic:spPr>
                            </pic:pic>
                          </a:graphicData>
                        </a:graphic>
                      </wp:inline>
                    </w:drawing>
                  </w:r>
                  <w:r>
                    <w:rPr>
                      <w:noProof/>
                      <w:lang w:val="en-IN" w:eastAsia="en-IN" w:bidi="bn-IN"/>
                    </w:rPr>
                    <w:drawing>
                      <wp:inline distT="0" distB="0" distL="0" distR="0">
                        <wp:extent cx="1734457" cy="1400629"/>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a:srcRect/>
                                <a:stretch>
                                  <a:fillRect/>
                                </a:stretch>
                              </pic:blipFill>
                              <pic:spPr bwMode="auto">
                                <a:xfrm>
                                  <a:off x="0" y="0"/>
                                  <a:ext cx="1735957" cy="1401840"/>
                                </a:xfrm>
                                <a:prstGeom prst="rect">
                                  <a:avLst/>
                                </a:prstGeom>
                                <a:noFill/>
                                <a:ln w="9525">
                                  <a:noFill/>
                                  <a:miter lim="800000"/>
                                  <a:headEnd/>
                                  <a:tailEnd/>
                                </a:ln>
                              </pic:spPr>
                            </pic:pic>
                          </a:graphicData>
                        </a:graphic>
                      </wp:inline>
                    </w:drawing>
                  </w:r>
                  <w:r>
                    <w:rPr>
                      <w:noProof/>
                      <w:lang w:val="en-IN" w:eastAsia="en-IN" w:bidi="bn-IN"/>
                    </w:rPr>
                    <w:drawing>
                      <wp:inline distT="0" distB="0" distL="0" distR="0">
                        <wp:extent cx="1708150" cy="1400629"/>
                        <wp:effectExtent l="1905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8"/>
                                <a:srcRect/>
                                <a:stretch>
                                  <a:fillRect/>
                                </a:stretch>
                              </pic:blipFill>
                              <pic:spPr bwMode="auto">
                                <a:xfrm>
                                  <a:off x="0" y="0"/>
                                  <a:ext cx="1708150" cy="1400629"/>
                                </a:xfrm>
                                <a:prstGeom prst="rect">
                                  <a:avLst/>
                                </a:prstGeom>
                                <a:noFill/>
                                <a:ln w="9525">
                                  <a:noFill/>
                                  <a:miter lim="800000"/>
                                  <a:headEnd/>
                                  <a:tailEnd/>
                                </a:ln>
                              </pic:spPr>
                            </pic:pic>
                          </a:graphicData>
                        </a:graphic>
                      </wp:inline>
                    </w:drawing>
                  </w:r>
                </w:p>
              </w:txbxContent>
            </v:textbox>
          </v:shape>
        </w:pict>
      </w:r>
    </w:p>
    <w:p w:rsidR="00951EFC" w:rsidRDefault="00951EFC" w:rsidP="009B3C4F">
      <w:pPr>
        <w:autoSpaceDE w:val="0"/>
        <w:autoSpaceDN w:val="0"/>
        <w:adjustRightInd w:val="0"/>
        <w:jc w:val="both"/>
        <w:rPr>
          <w:lang w:val="en-IN" w:eastAsia="en-IN"/>
        </w:rPr>
      </w:pPr>
    </w:p>
    <w:p w:rsidR="008E69FA" w:rsidRDefault="008E69FA" w:rsidP="009B3C4F">
      <w:pPr>
        <w:autoSpaceDE w:val="0"/>
        <w:autoSpaceDN w:val="0"/>
        <w:adjustRightInd w:val="0"/>
        <w:jc w:val="both"/>
        <w:rPr>
          <w:lang w:val="en-IN" w:eastAsia="en-IN"/>
        </w:rPr>
      </w:pPr>
    </w:p>
    <w:p w:rsidR="008E69FA" w:rsidRDefault="008E69FA" w:rsidP="009B3C4F">
      <w:pPr>
        <w:autoSpaceDE w:val="0"/>
        <w:autoSpaceDN w:val="0"/>
        <w:adjustRightInd w:val="0"/>
        <w:jc w:val="both"/>
        <w:rPr>
          <w:lang w:val="en-IN" w:eastAsia="en-IN"/>
        </w:rPr>
      </w:pPr>
    </w:p>
    <w:p w:rsidR="008E69FA" w:rsidRDefault="008E69FA" w:rsidP="009B3C4F">
      <w:pPr>
        <w:autoSpaceDE w:val="0"/>
        <w:autoSpaceDN w:val="0"/>
        <w:adjustRightInd w:val="0"/>
        <w:jc w:val="both"/>
        <w:rPr>
          <w:lang w:val="en-IN" w:eastAsia="en-IN"/>
        </w:rPr>
      </w:pPr>
    </w:p>
    <w:p w:rsidR="008E69FA" w:rsidRDefault="008E69FA" w:rsidP="009B3C4F">
      <w:pPr>
        <w:autoSpaceDE w:val="0"/>
        <w:autoSpaceDN w:val="0"/>
        <w:adjustRightInd w:val="0"/>
        <w:jc w:val="both"/>
        <w:rPr>
          <w:lang w:val="en-IN" w:eastAsia="en-IN"/>
        </w:rPr>
      </w:pPr>
    </w:p>
    <w:p w:rsidR="008E69FA" w:rsidRDefault="008E69FA" w:rsidP="009B3C4F">
      <w:pPr>
        <w:autoSpaceDE w:val="0"/>
        <w:autoSpaceDN w:val="0"/>
        <w:adjustRightInd w:val="0"/>
        <w:jc w:val="both"/>
        <w:rPr>
          <w:lang w:val="en-IN" w:eastAsia="en-IN"/>
        </w:rPr>
      </w:pPr>
    </w:p>
    <w:p w:rsidR="008E69FA" w:rsidRPr="009B3C4F" w:rsidRDefault="008E69FA" w:rsidP="009B3C4F">
      <w:pPr>
        <w:autoSpaceDE w:val="0"/>
        <w:autoSpaceDN w:val="0"/>
        <w:adjustRightInd w:val="0"/>
        <w:jc w:val="both"/>
        <w:rPr>
          <w:lang w:val="en-IN" w:eastAsia="en-IN"/>
        </w:rPr>
      </w:pPr>
    </w:p>
    <w:p w:rsidR="00261809" w:rsidRPr="00533C52" w:rsidRDefault="00261809" w:rsidP="009D0F1F">
      <w:pPr>
        <w:autoSpaceDE w:val="0"/>
        <w:autoSpaceDN w:val="0"/>
        <w:adjustRightInd w:val="0"/>
        <w:jc w:val="both"/>
        <w:rPr>
          <w:sz w:val="20"/>
          <w:szCs w:val="20"/>
          <w:lang w:val="en-IN" w:eastAsia="en-IN"/>
        </w:rPr>
      </w:pPr>
    </w:p>
    <w:p w:rsidR="000A29B6" w:rsidRDefault="000A29B6" w:rsidP="008E69FA">
      <w:pPr>
        <w:autoSpaceDE w:val="0"/>
        <w:autoSpaceDN w:val="0"/>
        <w:adjustRightInd w:val="0"/>
        <w:rPr>
          <w:lang w:val="en-IN" w:eastAsia="en-IN"/>
        </w:rPr>
      </w:pPr>
    </w:p>
    <w:p w:rsidR="000A29B6" w:rsidRDefault="000A29B6" w:rsidP="008E69FA">
      <w:pPr>
        <w:autoSpaceDE w:val="0"/>
        <w:autoSpaceDN w:val="0"/>
        <w:adjustRightInd w:val="0"/>
        <w:rPr>
          <w:lang w:val="en-IN" w:eastAsia="en-IN"/>
        </w:rPr>
      </w:pPr>
      <w:r>
        <w:rPr>
          <w:lang w:val="en-IN" w:eastAsia="en-IN"/>
        </w:rPr>
        <w:t xml:space="preserve">                      (a)                                           </w:t>
      </w:r>
      <w:r w:rsidR="004C08E1">
        <w:rPr>
          <w:lang w:val="en-IN" w:eastAsia="en-IN"/>
        </w:rPr>
        <w:t xml:space="preserve">  </w:t>
      </w:r>
      <w:r>
        <w:rPr>
          <w:lang w:val="en-IN" w:eastAsia="en-IN"/>
        </w:rPr>
        <w:t xml:space="preserve">  (b)                                       </w:t>
      </w:r>
      <w:r w:rsidR="004C08E1">
        <w:rPr>
          <w:lang w:val="en-IN" w:eastAsia="en-IN"/>
        </w:rPr>
        <w:t xml:space="preserve">  </w:t>
      </w:r>
      <w:r>
        <w:rPr>
          <w:lang w:val="en-IN" w:eastAsia="en-IN"/>
        </w:rPr>
        <w:t>(c)</w:t>
      </w:r>
    </w:p>
    <w:p w:rsidR="000A29B6" w:rsidRDefault="00A0414B" w:rsidP="00B92E49">
      <w:pPr>
        <w:autoSpaceDE w:val="0"/>
        <w:autoSpaceDN w:val="0"/>
        <w:adjustRightInd w:val="0"/>
        <w:jc w:val="center"/>
        <w:rPr>
          <w:lang w:val="en-IN" w:eastAsia="en-IN"/>
        </w:rPr>
      </w:pPr>
      <w:r w:rsidRPr="00B92E49">
        <w:rPr>
          <w:b/>
          <w:lang w:val="en-IN" w:eastAsia="en-IN"/>
        </w:rPr>
        <w:t>Fig</w:t>
      </w:r>
      <w:r w:rsidR="002F778D" w:rsidRPr="00B92E49">
        <w:rPr>
          <w:b/>
          <w:lang w:val="en-IN" w:eastAsia="en-IN"/>
        </w:rPr>
        <w:t xml:space="preserve">ure </w:t>
      </w:r>
      <w:r w:rsidR="00E33794" w:rsidRPr="00B92E49">
        <w:rPr>
          <w:b/>
          <w:lang w:val="en-IN" w:eastAsia="en-IN"/>
        </w:rPr>
        <w:t>6</w:t>
      </w:r>
      <w:r w:rsidR="00B92E49">
        <w:rPr>
          <w:b/>
          <w:lang w:val="en-IN" w:eastAsia="en-IN"/>
        </w:rPr>
        <w:t>:</w:t>
      </w:r>
      <w:r w:rsidRPr="009B3C4F">
        <w:rPr>
          <w:lang w:val="en-IN" w:eastAsia="en-IN"/>
        </w:rPr>
        <w:t xml:space="preserve"> Angular velocity of the robot axes, (a) first axis, (b) second axis, (c) third axis</w:t>
      </w:r>
    </w:p>
    <w:p w:rsidR="006D4644" w:rsidRPr="000A29B6" w:rsidRDefault="006F3565" w:rsidP="000A29B6">
      <w:pPr>
        <w:autoSpaceDE w:val="0"/>
        <w:autoSpaceDN w:val="0"/>
        <w:adjustRightInd w:val="0"/>
        <w:rPr>
          <w:lang w:val="en-IN" w:eastAsia="en-IN"/>
        </w:rPr>
      </w:pPr>
      <w:r>
        <w:rPr>
          <w:b/>
          <w:bCs/>
          <w:lang w:val="en-IN" w:eastAsia="en-IN"/>
        </w:rPr>
        <w:t xml:space="preserve">4. </w:t>
      </w:r>
      <w:r w:rsidR="00C4207F" w:rsidRPr="009B3C4F">
        <w:rPr>
          <w:b/>
          <w:bCs/>
          <w:lang w:val="en-IN" w:eastAsia="en-IN"/>
        </w:rPr>
        <w:t>Conclusion</w:t>
      </w:r>
    </w:p>
    <w:p w:rsidR="00CF3DAF" w:rsidRDefault="00DA2517" w:rsidP="006D4644">
      <w:pPr>
        <w:autoSpaceDE w:val="0"/>
        <w:autoSpaceDN w:val="0"/>
        <w:adjustRightInd w:val="0"/>
        <w:jc w:val="both"/>
        <w:rPr>
          <w:lang w:val="en-IN" w:eastAsia="en-IN"/>
        </w:rPr>
      </w:pPr>
      <w:r>
        <w:t xml:space="preserve">The aim of this research work was to incorporate CAD-based analysis method in kinematic design assurance of robotic system. </w:t>
      </w:r>
      <w:r w:rsidR="008E244B">
        <w:rPr>
          <w:lang w:val="en-IN" w:eastAsia="en-IN"/>
        </w:rPr>
        <w:t>Effectiveness</w:t>
      </w:r>
      <w:r w:rsidR="004329A9" w:rsidRPr="009B3C4F">
        <w:rPr>
          <w:lang w:val="en-IN" w:eastAsia="en-IN"/>
        </w:rPr>
        <w:t xml:space="preserve"> of </w:t>
      </w:r>
      <w:r w:rsidR="006E078A">
        <w:rPr>
          <w:lang w:val="en-IN" w:eastAsia="en-IN"/>
        </w:rPr>
        <w:t>CAE</w:t>
      </w:r>
      <w:r w:rsidR="004329A9" w:rsidRPr="009B3C4F">
        <w:rPr>
          <w:lang w:val="en-IN" w:eastAsia="en-IN"/>
        </w:rPr>
        <w:t xml:space="preserve"> systems</w:t>
      </w:r>
      <w:r w:rsidR="008E244B">
        <w:rPr>
          <w:lang w:val="en-IN" w:eastAsia="en-IN"/>
        </w:rPr>
        <w:t xml:space="preserve"> was</w:t>
      </w:r>
      <w:r w:rsidR="00BD3680">
        <w:rPr>
          <w:lang w:val="en-IN" w:eastAsia="en-IN"/>
        </w:rPr>
        <w:t xml:space="preserve"> enabled</w:t>
      </w:r>
      <w:r w:rsidR="008E244B">
        <w:rPr>
          <w:lang w:val="en-IN" w:eastAsia="en-IN"/>
        </w:rPr>
        <w:t xml:space="preserve"> to</w:t>
      </w:r>
      <w:r w:rsidR="00BD3680">
        <w:rPr>
          <w:lang w:val="en-IN" w:eastAsia="en-IN"/>
        </w:rPr>
        <w:t xml:space="preserve"> reduce</w:t>
      </w:r>
      <w:r w:rsidR="008E244B">
        <w:rPr>
          <w:lang w:val="en-IN" w:eastAsia="en-IN"/>
        </w:rPr>
        <w:t xml:space="preserve"> of</w:t>
      </w:r>
      <w:r w:rsidR="002745A7" w:rsidRPr="009B3C4F">
        <w:rPr>
          <w:lang w:val="en-IN" w:eastAsia="en-IN"/>
        </w:rPr>
        <w:t xml:space="preserve"> process development time</w:t>
      </w:r>
      <w:r w:rsidR="00BD3680">
        <w:rPr>
          <w:lang w:val="en-IN" w:eastAsia="en-IN"/>
        </w:rPr>
        <w:t>.</w:t>
      </w:r>
      <w:r w:rsidR="003A607C">
        <w:rPr>
          <w:lang w:val="en-IN" w:eastAsia="en-IN"/>
        </w:rPr>
        <w:t xml:space="preserve"> Here one CAD programme</w:t>
      </w:r>
      <w:r w:rsidR="00BD3680">
        <w:rPr>
          <w:lang w:val="en-IN" w:eastAsia="en-IN"/>
        </w:rPr>
        <w:t xml:space="preserve"> w</w:t>
      </w:r>
      <w:r w:rsidR="003A607C">
        <w:rPr>
          <w:lang w:val="en-IN" w:eastAsia="en-IN"/>
        </w:rPr>
        <w:t xml:space="preserve">as utilized for static analysis, </w:t>
      </w:r>
      <w:r w:rsidR="00BD3680">
        <w:rPr>
          <w:lang w:val="en-IN" w:eastAsia="en-IN"/>
        </w:rPr>
        <w:t>stress and frequency distribution and another was approached for</w:t>
      </w:r>
      <w:r w:rsidR="003A607C">
        <w:rPr>
          <w:lang w:val="en-IN" w:eastAsia="en-IN"/>
        </w:rPr>
        <w:t xml:space="preserve"> kinematic motion, position computation and dynamic simulation also.</w:t>
      </w:r>
      <w:r w:rsidR="00CF3DAF">
        <w:rPr>
          <w:lang w:val="en-IN" w:eastAsia="en-IN"/>
        </w:rPr>
        <w:t xml:space="preserve"> Considerable production time and inertia forces had been reduced </w:t>
      </w:r>
      <w:r w:rsidR="00FA33DD">
        <w:rPr>
          <w:lang w:val="en-IN" w:eastAsia="en-IN"/>
        </w:rPr>
        <w:t>by</w:t>
      </w:r>
      <w:r w:rsidR="00CF3DAF">
        <w:rPr>
          <w:lang w:val="en-IN" w:eastAsia="en-IN"/>
        </w:rPr>
        <w:t xml:space="preserve"> </w:t>
      </w:r>
      <w:r w:rsidR="00CF3DAF">
        <w:t xml:space="preserve">quick movements of links </w:t>
      </w:r>
      <w:r w:rsidR="00FA33DD">
        <w:t>of robot. Not only that</w:t>
      </w:r>
      <w:r w:rsidR="00601684">
        <w:t>,</w:t>
      </w:r>
      <w:r w:rsidR="00FA33DD">
        <w:t xml:space="preserve"> </w:t>
      </w:r>
      <w:r w:rsidR="00CF3DAF">
        <w:t>importance of the trajectory</w:t>
      </w:r>
      <w:r w:rsidR="00601684">
        <w:t xml:space="preserve"> path</w:t>
      </w:r>
      <w:r w:rsidR="00CF3DAF">
        <w:t xml:space="preserve"> selection and its effect</w:t>
      </w:r>
      <w:r w:rsidR="00601684">
        <w:t>s</w:t>
      </w:r>
      <w:r w:rsidR="00CF3DAF">
        <w:t xml:space="preserve"> on the dynamic response </w:t>
      </w:r>
      <w:r w:rsidR="00601684">
        <w:t>was</w:t>
      </w:r>
      <w:r w:rsidR="00CF3DAF">
        <w:t xml:space="preserve"> </w:t>
      </w:r>
      <w:r w:rsidR="00601684">
        <w:t>depicted</w:t>
      </w:r>
      <w:r w:rsidR="00CF3DAF">
        <w:t xml:space="preserve"> </w:t>
      </w:r>
      <w:r w:rsidR="00601684">
        <w:t xml:space="preserve">during </w:t>
      </w:r>
      <w:r w:rsidR="00CF3DAF">
        <w:t>strain measurements stress analyses performed</w:t>
      </w:r>
      <w:r w:rsidR="00601684">
        <w:t xml:space="preserve"> in simulated environment.</w:t>
      </w:r>
      <w:r w:rsidR="00CF3DAF">
        <w:t xml:space="preserve"> </w:t>
      </w:r>
    </w:p>
    <w:p w:rsidR="006765E7" w:rsidRPr="009B3C4F" w:rsidRDefault="00FB30C4" w:rsidP="006D4644">
      <w:pPr>
        <w:autoSpaceDE w:val="0"/>
        <w:autoSpaceDN w:val="0"/>
        <w:adjustRightInd w:val="0"/>
        <w:jc w:val="both"/>
        <w:rPr>
          <w:rFonts w:ascii="TimesNewRomanPSMT" w:hAnsi="TimesNewRomanPSMT" w:cs="TimesNewRomanPSMT"/>
          <w:lang w:val="en-IN" w:eastAsia="en-IN"/>
        </w:rPr>
      </w:pPr>
      <w:r w:rsidRPr="009B3C4F">
        <w:t>First model of the robot c</w:t>
      </w:r>
      <w:r w:rsidR="003A607C">
        <w:t>ould not</w:t>
      </w:r>
      <w:r w:rsidRPr="009B3C4F">
        <w:t xml:space="preserve"> ensure the static analysis requirements. The first model </w:t>
      </w:r>
      <w:r w:rsidR="003A607C">
        <w:t>was</w:t>
      </w:r>
      <w:r w:rsidRPr="009B3C4F">
        <w:t xml:space="preserve"> improv</w:t>
      </w:r>
      <w:r w:rsidR="00601684">
        <w:t>ed by making some modifications</w:t>
      </w:r>
      <w:r w:rsidRPr="009B3C4F">
        <w:t xml:space="preserve">. </w:t>
      </w:r>
      <w:r w:rsidR="00601684">
        <w:rPr>
          <w:lang w:val="en-IN" w:eastAsia="en-IN"/>
        </w:rPr>
        <w:t>I</w:t>
      </w:r>
      <w:r w:rsidR="006D4644" w:rsidRPr="009B3C4F">
        <w:rPr>
          <w:lang w:val="en-IN" w:eastAsia="en-IN"/>
        </w:rPr>
        <w:t>t is possible to claim that CAD and CAE syst</w:t>
      </w:r>
      <w:r w:rsidR="005A4DC9" w:rsidRPr="009B3C4F">
        <w:rPr>
          <w:lang w:val="en-IN" w:eastAsia="en-IN"/>
        </w:rPr>
        <w:t>ems integrated into the same CAE</w:t>
      </w:r>
      <w:r w:rsidR="006D4644" w:rsidRPr="009B3C4F">
        <w:rPr>
          <w:lang w:val="en-IN" w:eastAsia="en-IN"/>
        </w:rPr>
        <w:t xml:space="preserve"> system are very powerful tools for effectiveness making of the designers work. </w:t>
      </w:r>
      <w:r w:rsidR="00871192">
        <w:t>Therefore, although static and dynamic behavior of the manipulator could be predicted through the numerical analyses, the analytical results which were derived in this paper</w:t>
      </w:r>
      <w:r w:rsidR="00400E85">
        <w:t xml:space="preserve"> had implied</w:t>
      </w:r>
      <w:r w:rsidR="00871192">
        <w:t xml:space="preserve"> accurate </w:t>
      </w:r>
      <w:r w:rsidR="00400E85">
        <w:t xml:space="preserve">robot manipulators design </w:t>
      </w:r>
      <w:r w:rsidR="00871192">
        <w:t>by using today’s CAE tools.</w:t>
      </w:r>
    </w:p>
    <w:p w:rsidR="00312C75" w:rsidRDefault="004E3F21" w:rsidP="008F7789">
      <w:pPr>
        <w:rPr>
          <w:b/>
          <w:bCs/>
          <w:lang w:val="en-IN" w:eastAsia="en-IN"/>
        </w:rPr>
      </w:pPr>
      <w:r>
        <w:rPr>
          <w:b/>
          <w:bCs/>
          <w:lang w:val="en-IN" w:eastAsia="en-IN"/>
        </w:rPr>
        <w:t>Reference</w:t>
      </w:r>
    </w:p>
    <w:p w:rsidR="00D720FF" w:rsidRPr="00D720FF" w:rsidRDefault="00D720FF" w:rsidP="008F7789">
      <w:pPr>
        <w:rPr>
          <w:lang w:val="en-IN" w:eastAsia="en-IN"/>
        </w:rPr>
      </w:pPr>
      <w:r w:rsidRPr="00D720FF">
        <w:rPr>
          <w:lang w:val="en-IN" w:eastAsia="en-IN"/>
        </w:rPr>
        <w:t>[1] J. Craig</w:t>
      </w:r>
      <w:r w:rsidR="00871192">
        <w:rPr>
          <w:lang w:val="en-IN" w:eastAsia="en-IN"/>
        </w:rPr>
        <w:t>,</w:t>
      </w:r>
      <w:r w:rsidRPr="00D720FF">
        <w:rPr>
          <w:lang w:val="en-IN" w:eastAsia="en-IN"/>
        </w:rPr>
        <w:t xml:space="preserve"> “Introduction to Robotics”, 1986.</w:t>
      </w:r>
    </w:p>
    <w:p w:rsidR="0020029B" w:rsidRPr="008E3455" w:rsidRDefault="0020029B" w:rsidP="00C96733">
      <w:pPr>
        <w:pStyle w:val="NoSpacing"/>
        <w:jc w:val="both"/>
        <w:rPr>
          <w:lang w:val="en-IN" w:eastAsia="en-IN"/>
        </w:rPr>
      </w:pPr>
      <w:r>
        <w:rPr>
          <w:lang w:val="en-IN" w:eastAsia="en-IN"/>
        </w:rPr>
        <w:t>[</w:t>
      </w:r>
      <w:r w:rsidR="008E3455" w:rsidRPr="008E3455">
        <w:rPr>
          <w:lang w:val="en-IN" w:eastAsia="en-IN"/>
        </w:rPr>
        <w:t>2</w:t>
      </w:r>
      <w:r w:rsidRPr="008E3455">
        <w:rPr>
          <w:lang w:val="en-IN" w:eastAsia="en-IN"/>
        </w:rPr>
        <w:t>]</w:t>
      </w:r>
      <w:r w:rsidRPr="008E3455">
        <w:t xml:space="preserve"> T</w:t>
      </w:r>
      <w:r w:rsidR="00E93B6A" w:rsidRPr="008E3455">
        <w:t>homson, C.C., 1984. Robot model</w:t>
      </w:r>
      <w:r w:rsidRPr="008E3455">
        <w:t>ing-the tools needed for optimal design and Utilization. Computer-Aided Design, 16(6): 335-337</w:t>
      </w:r>
    </w:p>
    <w:p w:rsidR="0020029B" w:rsidRPr="008E3455" w:rsidRDefault="0020029B" w:rsidP="00C96733">
      <w:pPr>
        <w:pStyle w:val="NoSpacing"/>
        <w:jc w:val="both"/>
        <w:rPr>
          <w:lang w:val="en-IN" w:eastAsia="en-IN"/>
        </w:rPr>
      </w:pPr>
      <w:r w:rsidRPr="008E3455">
        <w:rPr>
          <w:lang w:val="en-IN" w:eastAsia="en-IN"/>
        </w:rPr>
        <w:t>[</w:t>
      </w:r>
      <w:r w:rsidR="008E3455" w:rsidRPr="008E3455">
        <w:rPr>
          <w:lang w:val="en-IN" w:eastAsia="en-IN"/>
        </w:rPr>
        <w:t>3</w:t>
      </w:r>
      <w:r w:rsidRPr="008E3455">
        <w:rPr>
          <w:lang w:val="en-IN" w:eastAsia="en-IN"/>
        </w:rPr>
        <w:t>]</w:t>
      </w:r>
      <w:r w:rsidRPr="008E3455">
        <w:t xml:space="preserve"> Vukobratovic, M., V. Potkonjak, K. Inoue, M. Takano, 2002. Actuators and Computer- aided design of robots. Nwokah, O.D.I.(Ed.). Mechanical systems design Handbook, pp: 523-556.</w:t>
      </w:r>
    </w:p>
    <w:p w:rsidR="0020029B" w:rsidRPr="008E3455" w:rsidRDefault="0020029B" w:rsidP="00C96733">
      <w:pPr>
        <w:pStyle w:val="NoSpacing"/>
        <w:jc w:val="both"/>
      </w:pPr>
      <w:r w:rsidRPr="008E3455">
        <w:rPr>
          <w:lang w:val="en-IN" w:eastAsia="en-IN"/>
        </w:rPr>
        <w:lastRenderedPageBreak/>
        <w:t>[</w:t>
      </w:r>
      <w:r w:rsidR="008E3455" w:rsidRPr="008E3455">
        <w:rPr>
          <w:lang w:val="en-IN" w:eastAsia="en-IN"/>
        </w:rPr>
        <w:t>4</w:t>
      </w:r>
      <w:r w:rsidRPr="008E3455">
        <w:rPr>
          <w:lang w:val="en-IN" w:eastAsia="en-IN"/>
        </w:rPr>
        <w:t>]</w:t>
      </w:r>
      <w:r w:rsidR="00DB77FE" w:rsidRPr="008E3455">
        <w:t xml:space="preserve"> Mir</w:t>
      </w:r>
      <w:r w:rsidR="00BD3680" w:rsidRPr="008E3455">
        <w:t>-Nasiri, N., 2004. Design, mode</w:t>
      </w:r>
      <w:r w:rsidR="00DB77FE" w:rsidRPr="008E3455">
        <w:t xml:space="preserve">ling and control of four-axis parallel robotic </w:t>
      </w:r>
      <w:r w:rsidR="004C08E1" w:rsidRPr="008E3455">
        <w:t>a</w:t>
      </w:r>
      <w:r w:rsidR="00DB77FE" w:rsidRPr="008E3455">
        <w:t>rm for assembly operations. Assembly Automation, 24(4): 365-369.</w:t>
      </w:r>
    </w:p>
    <w:p w:rsidR="00DB77FE" w:rsidRDefault="00DB77FE" w:rsidP="00C96733">
      <w:pPr>
        <w:pStyle w:val="NoSpacing"/>
        <w:jc w:val="both"/>
        <w:rPr>
          <w:lang w:val="en-IN" w:eastAsia="en-IN"/>
        </w:rPr>
      </w:pPr>
      <w:r w:rsidRPr="008E3455">
        <w:t>[</w:t>
      </w:r>
      <w:r w:rsidR="008E3455" w:rsidRPr="008E3455">
        <w:t>5</w:t>
      </w:r>
      <w:r w:rsidRPr="008E3455">
        <w:t>]</w:t>
      </w:r>
      <w:r w:rsidR="00AD6794">
        <w:t xml:space="preserve"> Clark. S</w:t>
      </w:r>
      <w:r>
        <w:t xml:space="preserve">, Y.J. Lin, 2007. CAD tools integration for robot kinematics Design assurance with case studies on PUMA robots. Industrial Robot, </w:t>
      </w:r>
      <w:r w:rsidR="00C943C1">
        <w:t>2007:</w:t>
      </w:r>
      <w:r>
        <w:t>34(3): 240-248</w:t>
      </w:r>
      <w:r w:rsidR="00C943C1">
        <w:t>.</w:t>
      </w:r>
    </w:p>
    <w:p w:rsidR="00312C75" w:rsidRDefault="00312C75" w:rsidP="00C96733">
      <w:pPr>
        <w:pStyle w:val="NoSpacing"/>
        <w:jc w:val="both"/>
        <w:rPr>
          <w:lang w:val="en-IN" w:eastAsia="en-IN"/>
        </w:rPr>
      </w:pPr>
      <w:r w:rsidRPr="00533C52">
        <w:rPr>
          <w:lang w:val="en-IN" w:eastAsia="en-IN"/>
        </w:rPr>
        <w:t>[</w:t>
      </w:r>
      <w:r w:rsidR="008E3455">
        <w:rPr>
          <w:lang w:val="en-IN" w:eastAsia="en-IN"/>
        </w:rPr>
        <w:t>6</w:t>
      </w:r>
      <w:r w:rsidRPr="00533C52">
        <w:rPr>
          <w:lang w:val="en-IN" w:eastAsia="en-IN"/>
        </w:rPr>
        <w:t>]</w:t>
      </w:r>
      <w:r w:rsidR="00A54CBD" w:rsidRPr="00533C52">
        <w:rPr>
          <w:lang w:val="en-IN" w:eastAsia="en-IN"/>
        </w:rPr>
        <w:t xml:space="preserve"> Chang-Soo Han,</w:t>
      </w:r>
      <w:r w:rsidR="0020029B">
        <w:rPr>
          <w:lang w:val="en-IN" w:eastAsia="en-IN"/>
        </w:rPr>
        <w:t xml:space="preserve"> </w:t>
      </w:r>
      <w:r w:rsidR="00127244" w:rsidRPr="00533C52">
        <w:rPr>
          <w:lang w:val="en-IN" w:eastAsia="en-IN"/>
        </w:rPr>
        <w:t>Alfred E.</w:t>
      </w:r>
      <w:r w:rsidR="006F3565">
        <w:rPr>
          <w:lang w:val="en-IN" w:eastAsia="en-IN"/>
        </w:rPr>
        <w:t xml:space="preserve"> </w:t>
      </w:r>
      <w:r w:rsidR="00127244" w:rsidRPr="00533C52">
        <w:rPr>
          <w:lang w:val="en-IN" w:eastAsia="en-IN"/>
        </w:rPr>
        <w:t>Traver &amp;</w:t>
      </w:r>
      <w:r w:rsidR="00A54CBD" w:rsidRPr="00533C52">
        <w:rPr>
          <w:lang w:val="en-IN" w:eastAsia="en-IN"/>
        </w:rPr>
        <w:t xml:space="preserve"> Delbert Tesar “Using CAD/CAM in the design of a robotic micromanipulator”,</w:t>
      </w:r>
      <w:r w:rsidR="0020029B">
        <w:rPr>
          <w:lang w:val="en-IN" w:eastAsia="en-IN"/>
        </w:rPr>
        <w:t xml:space="preserve"> </w:t>
      </w:r>
      <w:r w:rsidR="00A54CBD" w:rsidRPr="00533C52">
        <w:rPr>
          <w:lang w:val="en-IN" w:eastAsia="en-IN"/>
        </w:rPr>
        <w:t>The</w:t>
      </w:r>
      <w:r w:rsidR="0020029B">
        <w:rPr>
          <w:lang w:val="en-IN" w:eastAsia="en-IN"/>
        </w:rPr>
        <w:t xml:space="preserve"> </w:t>
      </w:r>
      <w:r w:rsidR="00A54CBD" w:rsidRPr="00533C52">
        <w:rPr>
          <w:lang w:val="en-IN" w:eastAsia="en-IN"/>
        </w:rPr>
        <w:t>University of Texas at Austin, Computer-Aided Engineering Journal, April 1990.</w:t>
      </w:r>
    </w:p>
    <w:p w:rsidR="00A20481" w:rsidRPr="004169F0" w:rsidRDefault="00A20481" w:rsidP="00A20481">
      <w:pPr>
        <w:pStyle w:val="NoSpacing"/>
        <w:jc w:val="both"/>
        <w:rPr>
          <w:lang w:val="en-IN" w:eastAsia="en-IN"/>
        </w:rPr>
      </w:pPr>
      <w:r w:rsidRPr="004169F0">
        <w:rPr>
          <w:lang w:val="en-IN" w:eastAsia="en-IN"/>
        </w:rPr>
        <w:t>[</w:t>
      </w:r>
      <w:r>
        <w:rPr>
          <w:lang w:val="en-IN" w:eastAsia="en-IN"/>
        </w:rPr>
        <w:t>7</w:t>
      </w:r>
      <w:r w:rsidRPr="004169F0">
        <w:rPr>
          <w:lang w:val="en-IN" w:eastAsia="en-IN"/>
        </w:rPr>
        <w:t>] Abdel-Malek</w:t>
      </w:r>
      <w:r>
        <w:rPr>
          <w:lang w:val="en-IN" w:eastAsia="en-IN"/>
        </w:rPr>
        <w:t xml:space="preserve"> </w:t>
      </w:r>
      <w:r w:rsidRPr="004169F0">
        <w:rPr>
          <w:lang w:val="en-IN" w:eastAsia="en-IN"/>
        </w:rPr>
        <w:t>K</w:t>
      </w:r>
      <w:r>
        <w:rPr>
          <w:lang w:val="en-IN" w:eastAsia="en-IN"/>
        </w:rPr>
        <w:t>.,</w:t>
      </w:r>
      <w:r w:rsidRPr="004169F0">
        <w:rPr>
          <w:lang w:val="en-IN" w:eastAsia="en-IN"/>
        </w:rPr>
        <w:t xml:space="preserve"> Paul</w:t>
      </w:r>
      <w:r>
        <w:rPr>
          <w:lang w:val="en-IN" w:eastAsia="en-IN"/>
        </w:rPr>
        <w:t>.</w:t>
      </w:r>
      <w:r w:rsidRPr="00C14E79">
        <w:rPr>
          <w:lang w:val="en-IN" w:eastAsia="en-IN"/>
        </w:rPr>
        <w:t xml:space="preserve"> </w:t>
      </w:r>
      <w:r w:rsidRPr="004169F0">
        <w:rPr>
          <w:lang w:val="en-IN" w:eastAsia="en-IN"/>
        </w:rPr>
        <w:t>B,</w:t>
      </w:r>
      <w:r>
        <w:rPr>
          <w:lang w:val="en-IN" w:eastAsia="en-IN"/>
        </w:rPr>
        <w:t xml:space="preserve"> </w:t>
      </w:r>
      <w:r w:rsidRPr="004169F0">
        <w:rPr>
          <w:lang w:val="en-IN" w:eastAsia="en-IN"/>
        </w:rPr>
        <w:t>“Criteria for the design of manipulator arms for a high stiffness to weight r</w:t>
      </w:r>
      <w:r w:rsidR="006F3565">
        <w:rPr>
          <w:lang w:val="en-IN" w:eastAsia="en-IN"/>
        </w:rPr>
        <w:t>atio”</w:t>
      </w:r>
      <w:r w:rsidRPr="004169F0">
        <w:rPr>
          <w:lang w:val="en-IN" w:eastAsia="en-IN"/>
        </w:rPr>
        <w:t xml:space="preserve">, SME </w:t>
      </w:r>
      <w:r>
        <w:rPr>
          <w:lang w:val="en-IN" w:eastAsia="en-IN"/>
        </w:rPr>
        <w:t>j</w:t>
      </w:r>
      <w:r w:rsidRPr="004169F0">
        <w:rPr>
          <w:lang w:val="en-IN" w:eastAsia="en-IN"/>
        </w:rPr>
        <w:t xml:space="preserve">ournal of </w:t>
      </w:r>
      <w:r>
        <w:rPr>
          <w:lang w:val="en-IN" w:eastAsia="en-IN"/>
        </w:rPr>
        <w:t>m</w:t>
      </w:r>
      <w:r w:rsidRPr="004169F0">
        <w:rPr>
          <w:lang w:val="en-IN" w:eastAsia="en-IN"/>
        </w:rPr>
        <w:t xml:space="preserve">anufacturing </w:t>
      </w:r>
      <w:r>
        <w:rPr>
          <w:lang w:val="en-IN" w:eastAsia="en-IN"/>
        </w:rPr>
        <w:t>s</w:t>
      </w:r>
      <w:r w:rsidRPr="004169F0">
        <w:rPr>
          <w:lang w:val="en-IN" w:eastAsia="en-IN"/>
        </w:rPr>
        <w:t xml:space="preserve">ystems, </w:t>
      </w:r>
      <w:r>
        <w:rPr>
          <w:lang w:val="en-IN" w:eastAsia="en-IN"/>
        </w:rPr>
        <w:t>17, 209-220(3) 1998</w:t>
      </w:r>
      <w:r w:rsidRPr="004169F0">
        <w:rPr>
          <w:lang w:val="en-IN" w:eastAsia="en-IN"/>
        </w:rPr>
        <w:t>.</w:t>
      </w:r>
    </w:p>
    <w:p w:rsidR="00A54CBD" w:rsidRDefault="00A54CBD" w:rsidP="00A20481">
      <w:pPr>
        <w:pStyle w:val="NoSpacing"/>
        <w:jc w:val="both"/>
        <w:rPr>
          <w:lang w:val="en-IN" w:eastAsia="en-IN"/>
        </w:rPr>
      </w:pPr>
      <w:r w:rsidRPr="00C14E79">
        <w:rPr>
          <w:lang w:val="en-IN" w:eastAsia="en-IN"/>
        </w:rPr>
        <w:t>[</w:t>
      </w:r>
      <w:r w:rsidR="00A20481">
        <w:rPr>
          <w:lang w:val="en-IN" w:eastAsia="en-IN"/>
        </w:rPr>
        <w:t>8</w:t>
      </w:r>
      <w:r w:rsidRPr="00C14E79">
        <w:rPr>
          <w:lang w:val="en-IN" w:eastAsia="en-IN"/>
        </w:rPr>
        <w:t>]</w:t>
      </w:r>
      <w:r w:rsidR="00436D80" w:rsidRPr="00C14E79">
        <w:rPr>
          <w:lang w:val="en-IN" w:eastAsia="en-IN"/>
        </w:rPr>
        <w:t xml:space="preserve"> Kunwoo Lee</w:t>
      </w:r>
      <w:r w:rsidR="0020029B" w:rsidRPr="00C14E79">
        <w:rPr>
          <w:lang w:val="en-IN" w:eastAsia="en-IN"/>
        </w:rPr>
        <w:t xml:space="preserve">, </w:t>
      </w:r>
      <w:r w:rsidR="00436D80" w:rsidRPr="00C14E79">
        <w:rPr>
          <w:lang w:val="en-IN" w:eastAsia="en-IN"/>
        </w:rPr>
        <w:t>Daniel A. Tortorelli, “A CAD System For Designing Robotic Manipulators”, IEEE Publication, 1985.</w:t>
      </w:r>
    </w:p>
    <w:p w:rsidR="00A20481" w:rsidRPr="004F517B" w:rsidRDefault="00A20481" w:rsidP="00A20481">
      <w:pPr>
        <w:pStyle w:val="NoSpacing"/>
        <w:jc w:val="both"/>
        <w:rPr>
          <w:iCs/>
        </w:rPr>
      </w:pPr>
      <w:r w:rsidRPr="0004478D">
        <w:t>[</w:t>
      </w:r>
      <w:r>
        <w:t>9</w:t>
      </w:r>
      <w:r w:rsidRPr="0004478D">
        <w:t>]</w:t>
      </w:r>
      <w:r>
        <w:t xml:space="preserve"> </w:t>
      </w:r>
      <w:r w:rsidRPr="0004478D">
        <w:t>Karagülle, H. &amp;</w:t>
      </w:r>
      <w:r w:rsidR="006F3565">
        <w:t xml:space="preserve"> Malgaca, L.</w:t>
      </w:r>
      <w:r w:rsidRPr="0004478D">
        <w:t>, “Analysis of end point vibrations of a two-link manipulator by</w:t>
      </w:r>
      <w:r>
        <w:t xml:space="preserve"> </w:t>
      </w:r>
      <w:r w:rsidRPr="0004478D">
        <w:t xml:space="preserve">integrated CAD/CAE procedures”. </w:t>
      </w:r>
      <w:r w:rsidRPr="004F517B">
        <w:rPr>
          <w:iCs/>
        </w:rPr>
        <w:t xml:space="preserve">Finite </w:t>
      </w:r>
      <w:r w:rsidR="006F3565">
        <w:rPr>
          <w:iCs/>
        </w:rPr>
        <w:t>e</w:t>
      </w:r>
      <w:r w:rsidRPr="004F517B">
        <w:rPr>
          <w:iCs/>
        </w:rPr>
        <w:t xml:space="preserve">lements in </w:t>
      </w:r>
      <w:r w:rsidR="006F3565">
        <w:rPr>
          <w:iCs/>
        </w:rPr>
        <w:t>a</w:t>
      </w:r>
      <w:r w:rsidRPr="004F517B">
        <w:rPr>
          <w:iCs/>
        </w:rPr>
        <w:t xml:space="preserve">nalysis and </w:t>
      </w:r>
      <w:r w:rsidR="006F3565">
        <w:rPr>
          <w:iCs/>
        </w:rPr>
        <w:t>d</w:t>
      </w:r>
      <w:r w:rsidRPr="004F517B">
        <w:rPr>
          <w:iCs/>
        </w:rPr>
        <w:t>esign, 40, 2049-2061</w:t>
      </w:r>
      <w:r w:rsidR="00F94938">
        <w:rPr>
          <w:iCs/>
        </w:rPr>
        <w:t xml:space="preserve">, </w:t>
      </w:r>
      <w:r w:rsidR="006F3565">
        <w:rPr>
          <w:iCs/>
        </w:rPr>
        <w:t>2004</w:t>
      </w:r>
      <w:r w:rsidRPr="004F517B">
        <w:rPr>
          <w:iCs/>
        </w:rPr>
        <w:t>.</w:t>
      </w:r>
    </w:p>
    <w:p w:rsidR="001776B0" w:rsidRPr="004F517B" w:rsidRDefault="001776B0" w:rsidP="00C96733">
      <w:pPr>
        <w:pStyle w:val="NoSpacing"/>
        <w:jc w:val="both"/>
        <w:rPr>
          <w:rFonts w:ascii="TimesNewRomanPSMT" w:hAnsi="TimesNewRomanPSMT" w:cs="TimesNewRomanPSMT"/>
          <w:iCs/>
          <w:lang w:val="en-IN" w:eastAsia="en-IN"/>
        </w:rPr>
      </w:pPr>
      <w:r w:rsidRPr="00C96733">
        <w:rPr>
          <w:rFonts w:ascii="TimesNewRomanPSMT" w:hAnsi="TimesNewRomanPSMT" w:cs="TimesNewRomanPSMT"/>
          <w:lang w:val="en-IN" w:eastAsia="en-IN"/>
        </w:rPr>
        <w:t>[</w:t>
      </w:r>
      <w:r w:rsidR="00430C9F">
        <w:rPr>
          <w:rFonts w:ascii="TimesNewRomanPSMT" w:hAnsi="TimesNewRomanPSMT" w:cs="TimesNewRomanPSMT"/>
          <w:lang w:val="en-IN" w:eastAsia="en-IN"/>
        </w:rPr>
        <w:t>1</w:t>
      </w:r>
      <w:r w:rsidR="00F94938">
        <w:rPr>
          <w:rFonts w:ascii="TimesNewRomanPSMT" w:hAnsi="TimesNewRomanPSMT" w:cs="TimesNewRomanPSMT"/>
          <w:lang w:val="en-IN" w:eastAsia="en-IN"/>
        </w:rPr>
        <w:t>0</w:t>
      </w:r>
      <w:r w:rsidRPr="00C96733">
        <w:rPr>
          <w:rFonts w:ascii="TimesNewRomanPSMT" w:hAnsi="TimesNewRomanPSMT" w:cs="TimesNewRomanPSMT"/>
          <w:lang w:val="en-IN" w:eastAsia="en-IN"/>
        </w:rPr>
        <w:t>]</w:t>
      </w:r>
      <w:r w:rsidR="009449F3" w:rsidRPr="00C96733">
        <w:rPr>
          <w:rFonts w:ascii="TimesNewRomanPSMT" w:hAnsi="TimesNewRomanPSMT" w:cs="TimesNewRomanPSMT"/>
          <w:lang w:val="en-IN" w:eastAsia="en-IN"/>
        </w:rPr>
        <w:t xml:space="preserve"> K.</w:t>
      </w:r>
      <w:r w:rsidR="00F94938" w:rsidRPr="00F94938">
        <w:rPr>
          <w:rFonts w:ascii="TimesNewRomanPSMT" w:hAnsi="TimesNewRomanPSMT" w:cs="TimesNewRomanPSMT"/>
          <w:lang w:val="en-IN" w:eastAsia="en-IN"/>
        </w:rPr>
        <w:t xml:space="preserve"> </w:t>
      </w:r>
      <w:r w:rsidR="00F94938" w:rsidRPr="00C96733">
        <w:rPr>
          <w:rFonts w:ascii="TimesNewRomanPSMT" w:hAnsi="TimesNewRomanPSMT" w:cs="TimesNewRomanPSMT"/>
          <w:lang w:val="en-IN" w:eastAsia="en-IN"/>
        </w:rPr>
        <w:t>Park</w:t>
      </w:r>
      <w:r w:rsidR="009449F3" w:rsidRPr="00C96733">
        <w:rPr>
          <w:rFonts w:ascii="TimesNewRomanPSMT" w:hAnsi="TimesNewRomanPSMT" w:cs="TimesNewRomanPSMT"/>
          <w:lang w:val="en-IN" w:eastAsia="en-IN"/>
        </w:rPr>
        <w:t>, Y.S.</w:t>
      </w:r>
      <w:r w:rsidR="00F94938">
        <w:rPr>
          <w:rFonts w:ascii="TimesNewRomanPSMT" w:hAnsi="TimesNewRomanPSMT" w:cs="TimesNewRomanPSMT"/>
          <w:lang w:val="en-IN" w:eastAsia="en-IN"/>
        </w:rPr>
        <w:t xml:space="preserve"> </w:t>
      </w:r>
      <w:r w:rsidR="006F3565">
        <w:rPr>
          <w:rFonts w:ascii="TimesNewRomanPSMT" w:hAnsi="TimesNewRomanPSMT" w:cs="TimesNewRomanPSMT"/>
          <w:lang w:val="en-IN" w:eastAsia="en-IN"/>
        </w:rPr>
        <w:t>Kim, C.S.</w:t>
      </w:r>
      <w:r w:rsidR="00F94938">
        <w:rPr>
          <w:rFonts w:ascii="TimesNewRomanPSMT" w:hAnsi="TimesNewRomanPSMT" w:cs="TimesNewRomanPSMT"/>
          <w:lang w:val="en-IN" w:eastAsia="en-IN"/>
        </w:rPr>
        <w:t xml:space="preserve"> Kim</w:t>
      </w:r>
      <w:r w:rsidR="006F3565">
        <w:rPr>
          <w:rFonts w:ascii="TimesNewRomanPSMT" w:hAnsi="TimesNewRomanPSMT" w:cs="TimesNewRomanPSMT"/>
          <w:lang w:val="en-IN" w:eastAsia="en-IN"/>
        </w:rPr>
        <w:t xml:space="preserve"> &amp; H.J.</w:t>
      </w:r>
      <w:r w:rsidR="00F94938" w:rsidRPr="00F94938">
        <w:rPr>
          <w:rFonts w:ascii="TimesNewRomanPSMT" w:hAnsi="TimesNewRomanPSMT" w:cs="TimesNewRomanPSMT"/>
          <w:lang w:val="en-IN" w:eastAsia="en-IN"/>
        </w:rPr>
        <w:t xml:space="preserve"> </w:t>
      </w:r>
      <w:r w:rsidR="00F94938">
        <w:rPr>
          <w:rFonts w:ascii="TimesNewRomanPSMT" w:hAnsi="TimesNewRomanPSMT" w:cs="TimesNewRomanPSMT"/>
          <w:lang w:val="en-IN" w:eastAsia="en-IN"/>
        </w:rPr>
        <w:t>Park</w:t>
      </w:r>
      <w:r w:rsidRPr="00C96733">
        <w:rPr>
          <w:rFonts w:ascii="TimesNewRomanPSMT" w:hAnsi="TimesNewRomanPSMT" w:cs="TimesNewRomanPSMT"/>
          <w:lang w:val="en-IN" w:eastAsia="en-IN"/>
        </w:rPr>
        <w:t>,</w:t>
      </w:r>
      <w:r w:rsidR="00F94938">
        <w:rPr>
          <w:rFonts w:ascii="TimesNewRomanPSMT" w:hAnsi="TimesNewRomanPSMT" w:cs="TimesNewRomanPSMT"/>
          <w:lang w:val="en-IN" w:eastAsia="en-IN"/>
        </w:rPr>
        <w:t xml:space="preserve"> </w:t>
      </w:r>
      <w:r w:rsidR="006C5345" w:rsidRPr="00C96733">
        <w:rPr>
          <w:lang w:val="en-IN" w:eastAsia="en-IN"/>
        </w:rPr>
        <w:t>“</w:t>
      </w:r>
      <w:r w:rsidR="006C5345" w:rsidRPr="00C96733">
        <w:rPr>
          <w:rFonts w:ascii="TimesNewRomanPSMT" w:hAnsi="TimesNewRomanPSMT" w:cs="TimesNewRomanPSMT"/>
          <w:lang w:val="en-IN" w:eastAsia="en-IN"/>
        </w:rPr>
        <w:t>Integrated</w:t>
      </w:r>
      <w:r w:rsidRPr="00C96733">
        <w:rPr>
          <w:rFonts w:ascii="TimesNewRomanPSMT" w:hAnsi="TimesNewRomanPSMT" w:cs="TimesNewRomanPSMT"/>
          <w:lang w:val="en-IN" w:eastAsia="en-IN"/>
        </w:rPr>
        <w:t xml:space="preserve"> application of CAD/CAM/CAE and RP for rapid development of a humanoid biped robot</w:t>
      </w:r>
      <w:r w:rsidR="006C5345" w:rsidRPr="00C96733">
        <w:rPr>
          <w:lang w:val="en-IN" w:eastAsia="en-IN"/>
        </w:rPr>
        <w:t>”</w:t>
      </w:r>
      <w:r w:rsidR="006C5345" w:rsidRPr="00C96733">
        <w:rPr>
          <w:rFonts w:ascii="TimesNewRomanPSMT" w:hAnsi="TimesNewRomanPSMT" w:cs="TimesNewRomanPSMT"/>
          <w:lang w:val="en-IN" w:eastAsia="en-IN"/>
        </w:rPr>
        <w:t>,</w:t>
      </w:r>
      <w:r w:rsidR="009C756A">
        <w:rPr>
          <w:rFonts w:ascii="TimesNewRomanPSMT" w:hAnsi="TimesNewRomanPSMT" w:cs="TimesNewRomanPSMT"/>
          <w:lang w:val="en-IN" w:eastAsia="en-IN"/>
        </w:rPr>
        <w:t xml:space="preserve"> </w:t>
      </w:r>
      <w:r w:rsidRPr="004F517B">
        <w:rPr>
          <w:rFonts w:ascii="TimesNewRomanPSMT" w:hAnsi="TimesNewRomanPSMT" w:cs="TimesNewRomanPSMT"/>
          <w:iCs/>
          <w:lang w:val="en-IN" w:eastAsia="en-IN"/>
        </w:rPr>
        <w:t>Jo</w:t>
      </w:r>
      <w:r w:rsidRPr="004F517B">
        <w:rPr>
          <w:iCs/>
          <w:lang w:val="en-IN" w:eastAsia="en-IN"/>
        </w:rPr>
        <w:t>urnal of</w:t>
      </w:r>
      <w:r w:rsidR="009C756A">
        <w:rPr>
          <w:iCs/>
          <w:lang w:val="en-IN" w:eastAsia="en-IN"/>
        </w:rPr>
        <w:t xml:space="preserve"> </w:t>
      </w:r>
      <w:r w:rsidR="009C756A" w:rsidRPr="004F517B">
        <w:rPr>
          <w:iCs/>
          <w:lang w:val="en-IN" w:eastAsia="en-IN"/>
        </w:rPr>
        <w:t>materials processing technology</w:t>
      </w:r>
      <w:r w:rsidRPr="004F517B">
        <w:rPr>
          <w:iCs/>
          <w:lang w:val="en-IN" w:eastAsia="en-IN"/>
        </w:rPr>
        <w:t>,</w:t>
      </w:r>
      <w:r w:rsidR="009C756A">
        <w:rPr>
          <w:iCs/>
          <w:lang w:val="en-IN" w:eastAsia="en-IN"/>
        </w:rPr>
        <w:t xml:space="preserve"> </w:t>
      </w:r>
      <w:r w:rsidRPr="004F517B">
        <w:rPr>
          <w:iCs/>
          <w:lang w:val="en-IN" w:eastAsia="en-IN"/>
        </w:rPr>
        <w:t xml:space="preserve">187-188, </w:t>
      </w:r>
      <w:r w:rsidRPr="004F517B">
        <w:rPr>
          <w:rFonts w:ascii="TimesNewRomanPSMT" w:hAnsi="TimesNewRomanPSMT" w:cs="TimesNewRomanPSMT"/>
          <w:iCs/>
          <w:lang w:val="en-IN" w:eastAsia="en-IN"/>
        </w:rPr>
        <w:t>609-6.13</w:t>
      </w:r>
      <w:r w:rsidR="006F3565">
        <w:rPr>
          <w:rFonts w:ascii="TimesNewRomanPSMT" w:hAnsi="TimesNewRomanPSMT" w:cs="TimesNewRomanPSMT"/>
          <w:iCs/>
          <w:lang w:val="en-IN" w:eastAsia="en-IN"/>
        </w:rPr>
        <w:t>, 2007</w:t>
      </w:r>
      <w:r w:rsidR="006C5345" w:rsidRPr="004F517B">
        <w:rPr>
          <w:rFonts w:ascii="TimesNewRomanPSMT" w:hAnsi="TimesNewRomanPSMT" w:cs="TimesNewRomanPSMT"/>
          <w:iCs/>
          <w:lang w:val="en-IN" w:eastAsia="en-IN"/>
        </w:rPr>
        <w:t>.</w:t>
      </w:r>
    </w:p>
    <w:p w:rsidR="00BC7C9B" w:rsidRDefault="006C5345" w:rsidP="006E078A">
      <w:pPr>
        <w:pStyle w:val="NoSpacing"/>
        <w:jc w:val="both"/>
        <w:rPr>
          <w:rFonts w:eastAsia="TimesNewRoman"/>
          <w:iCs/>
          <w:lang w:val="en-IN" w:eastAsia="en-IN"/>
        </w:rPr>
      </w:pPr>
      <w:r w:rsidRPr="004716F7">
        <w:t>[1</w:t>
      </w:r>
      <w:r w:rsidR="00F94938">
        <w:t>1</w:t>
      </w:r>
      <w:r w:rsidRPr="004716F7">
        <w:t>]</w:t>
      </w:r>
      <w:r w:rsidR="009C756A">
        <w:t xml:space="preserve"> </w:t>
      </w:r>
      <w:r w:rsidR="008E4645" w:rsidRPr="004716F7">
        <w:rPr>
          <w:rFonts w:eastAsia="TimesNewRoman"/>
          <w:lang w:val="en-IN" w:eastAsia="en-IN"/>
        </w:rPr>
        <w:t>J. Ramirez A.</w:t>
      </w:r>
      <w:r w:rsidR="00A55BBF" w:rsidRPr="004716F7">
        <w:rPr>
          <w:rFonts w:eastAsia="TimesNewRoman"/>
          <w:lang w:val="en-IN" w:eastAsia="en-IN"/>
        </w:rPr>
        <w:t xml:space="preserve"> and A. Rubiano F,</w:t>
      </w:r>
      <w:r w:rsidR="00A55BBF" w:rsidRPr="004716F7">
        <w:t xml:space="preserve"> “</w:t>
      </w:r>
      <w:r w:rsidR="00A55BBF" w:rsidRPr="004716F7">
        <w:rPr>
          <w:rFonts w:eastAsia="TimesNewRoman"/>
          <w:lang w:val="en-IN" w:eastAsia="en-IN"/>
        </w:rPr>
        <w:t xml:space="preserve">Optimization of </w:t>
      </w:r>
      <w:r w:rsidR="004169F0">
        <w:rPr>
          <w:rFonts w:eastAsia="TimesNewRoman"/>
          <w:lang w:val="en-IN" w:eastAsia="en-IN"/>
        </w:rPr>
        <w:t>i</w:t>
      </w:r>
      <w:r w:rsidR="00A55BBF" w:rsidRPr="004716F7">
        <w:rPr>
          <w:rFonts w:eastAsia="TimesNewRoman"/>
          <w:lang w:val="en-IN" w:eastAsia="en-IN"/>
        </w:rPr>
        <w:t xml:space="preserve">nverse </w:t>
      </w:r>
      <w:r w:rsidR="004169F0">
        <w:rPr>
          <w:rFonts w:eastAsia="TimesNewRoman"/>
          <w:lang w:val="en-IN" w:eastAsia="en-IN"/>
        </w:rPr>
        <w:t>k</w:t>
      </w:r>
      <w:r w:rsidR="00A55BBF" w:rsidRPr="004716F7">
        <w:rPr>
          <w:rFonts w:eastAsia="TimesNewRoman"/>
          <w:lang w:val="en-IN" w:eastAsia="en-IN"/>
        </w:rPr>
        <w:t xml:space="preserve">inematics of a 3R </w:t>
      </w:r>
      <w:r w:rsidR="004169F0">
        <w:rPr>
          <w:rFonts w:eastAsia="TimesNewRoman"/>
          <w:lang w:val="en-IN" w:eastAsia="en-IN"/>
        </w:rPr>
        <w:t>r</w:t>
      </w:r>
      <w:r w:rsidR="00A55BBF" w:rsidRPr="004716F7">
        <w:rPr>
          <w:rFonts w:eastAsia="TimesNewRoman"/>
          <w:lang w:val="en-IN" w:eastAsia="en-IN"/>
        </w:rPr>
        <w:t xml:space="preserve">obotic </w:t>
      </w:r>
      <w:r w:rsidR="004169F0">
        <w:rPr>
          <w:rFonts w:eastAsia="TimesNewRoman"/>
          <w:lang w:val="en-IN" w:eastAsia="en-IN"/>
        </w:rPr>
        <w:t>m</w:t>
      </w:r>
      <w:r w:rsidR="00A55BBF" w:rsidRPr="004716F7">
        <w:rPr>
          <w:rFonts w:eastAsia="TimesNewRoman"/>
          <w:lang w:val="en-IN" w:eastAsia="en-IN"/>
        </w:rPr>
        <w:t xml:space="preserve">anipulator using </w:t>
      </w:r>
      <w:r w:rsidR="004169F0">
        <w:rPr>
          <w:rFonts w:eastAsia="TimesNewRoman"/>
          <w:lang w:val="en-IN" w:eastAsia="en-IN"/>
        </w:rPr>
        <w:t>g</w:t>
      </w:r>
      <w:r w:rsidR="00A55BBF" w:rsidRPr="004716F7">
        <w:rPr>
          <w:rFonts w:eastAsia="TimesNewRoman"/>
          <w:lang w:val="en-IN" w:eastAsia="en-IN"/>
        </w:rPr>
        <w:t xml:space="preserve">enetic </w:t>
      </w:r>
      <w:r w:rsidR="004169F0">
        <w:rPr>
          <w:rFonts w:eastAsia="TimesNewRoman"/>
          <w:lang w:val="en-IN" w:eastAsia="en-IN"/>
        </w:rPr>
        <w:t>a</w:t>
      </w:r>
      <w:r w:rsidR="00A55BBF" w:rsidRPr="004716F7">
        <w:rPr>
          <w:rFonts w:eastAsia="TimesNewRoman"/>
          <w:lang w:val="en-IN" w:eastAsia="en-IN"/>
        </w:rPr>
        <w:t>lgorithms”</w:t>
      </w:r>
      <w:r w:rsidR="005D1B19" w:rsidRPr="004716F7">
        <w:rPr>
          <w:rFonts w:eastAsia="TimesNewRoman"/>
          <w:lang w:val="en-IN" w:eastAsia="en-IN"/>
        </w:rPr>
        <w:t>,</w:t>
      </w:r>
      <w:r w:rsidR="00871192">
        <w:rPr>
          <w:rFonts w:eastAsia="TimesNewRoman"/>
          <w:lang w:val="en-IN" w:eastAsia="en-IN"/>
        </w:rPr>
        <w:t xml:space="preserve"> </w:t>
      </w:r>
      <w:r w:rsidR="00A55BBF" w:rsidRPr="004F517B">
        <w:rPr>
          <w:rFonts w:eastAsia="TimesNewRoman"/>
          <w:iCs/>
          <w:lang w:val="en-IN" w:eastAsia="en-IN"/>
        </w:rPr>
        <w:t xml:space="preserve">World </w:t>
      </w:r>
      <w:r w:rsidR="00871192">
        <w:rPr>
          <w:rFonts w:eastAsia="TimesNewRoman"/>
          <w:iCs/>
          <w:lang w:val="en-IN" w:eastAsia="en-IN"/>
        </w:rPr>
        <w:t>a</w:t>
      </w:r>
      <w:r w:rsidR="00A55BBF" w:rsidRPr="004F517B">
        <w:rPr>
          <w:rFonts w:eastAsia="TimesNewRoman"/>
          <w:iCs/>
          <w:lang w:val="en-IN" w:eastAsia="en-IN"/>
        </w:rPr>
        <w:t xml:space="preserve">cademy of </w:t>
      </w:r>
      <w:r w:rsidR="00871192">
        <w:rPr>
          <w:rFonts w:eastAsia="TimesNewRoman"/>
          <w:iCs/>
          <w:lang w:val="en-IN" w:eastAsia="en-IN"/>
        </w:rPr>
        <w:t>s</w:t>
      </w:r>
      <w:r w:rsidR="009C756A">
        <w:rPr>
          <w:rFonts w:eastAsia="TimesNewRoman"/>
          <w:iCs/>
          <w:lang w:val="en-IN" w:eastAsia="en-IN"/>
        </w:rPr>
        <w:t>cience</w:t>
      </w:r>
      <w:r w:rsidR="00A55BBF" w:rsidRPr="004F517B">
        <w:rPr>
          <w:rFonts w:eastAsia="TimesNewRoman"/>
          <w:iCs/>
          <w:lang w:val="en-IN" w:eastAsia="en-IN"/>
        </w:rPr>
        <w:t xml:space="preserve"> </w:t>
      </w:r>
      <w:r w:rsidR="004169F0">
        <w:rPr>
          <w:rFonts w:eastAsia="TimesNewRoman"/>
          <w:iCs/>
          <w:lang w:val="en-IN" w:eastAsia="en-IN"/>
        </w:rPr>
        <w:t>e</w:t>
      </w:r>
      <w:r w:rsidR="00A55BBF" w:rsidRPr="004F517B">
        <w:rPr>
          <w:rFonts w:eastAsia="TimesNewRoman"/>
          <w:iCs/>
          <w:lang w:val="en-IN" w:eastAsia="en-IN"/>
        </w:rPr>
        <w:t xml:space="preserve">ngineering and </w:t>
      </w:r>
      <w:r w:rsidR="00871192">
        <w:rPr>
          <w:rFonts w:eastAsia="TimesNewRoman"/>
          <w:iCs/>
          <w:lang w:val="en-IN" w:eastAsia="en-IN"/>
        </w:rPr>
        <w:t>t</w:t>
      </w:r>
      <w:r w:rsidR="00A55BBF" w:rsidRPr="004F517B">
        <w:rPr>
          <w:rFonts w:eastAsia="TimesNewRoman"/>
          <w:iCs/>
          <w:lang w:val="en-IN" w:eastAsia="en-IN"/>
        </w:rPr>
        <w:t>echnology</w:t>
      </w:r>
      <w:r w:rsidR="004169F0">
        <w:rPr>
          <w:rFonts w:eastAsia="TimesNewRoman"/>
          <w:iCs/>
          <w:lang w:val="en-IN" w:eastAsia="en-IN"/>
        </w:rPr>
        <w:t>,</w:t>
      </w:r>
      <w:r w:rsidR="00A55BBF" w:rsidRPr="004F517B">
        <w:rPr>
          <w:rFonts w:eastAsia="TimesNewRoman"/>
          <w:iCs/>
          <w:lang w:val="en-IN" w:eastAsia="en-IN"/>
        </w:rPr>
        <w:t xml:space="preserve"> 59</w:t>
      </w:r>
      <w:r w:rsidR="004169F0">
        <w:rPr>
          <w:rFonts w:eastAsia="TimesNewRoman"/>
          <w:iCs/>
          <w:lang w:val="en-IN" w:eastAsia="en-IN"/>
        </w:rPr>
        <w:t>,</w:t>
      </w:r>
      <w:r w:rsidR="00A55BBF" w:rsidRPr="004F517B">
        <w:rPr>
          <w:rFonts w:eastAsia="TimesNewRoman"/>
          <w:iCs/>
          <w:lang w:val="en-IN" w:eastAsia="en-IN"/>
        </w:rPr>
        <w:t xml:space="preserve"> 2011</w:t>
      </w:r>
      <w:r w:rsidR="005D1B19" w:rsidRPr="004F517B">
        <w:rPr>
          <w:rFonts w:eastAsia="TimesNewRoman"/>
          <w:iCs/>
          <w:lang w:val="en-IN" w:eastAsia="en-IN"/>
        </w:rPr>
        <w:t>.</w:t>
      </w:r>
    </w:p>
    <w:p w:rsidR="000D1B11" w:rsidRPr="00BC7C9B" w:rsidRDefault="000D1B11" w:rsidP="006E078A">
      <w:pPr>
        <w:pStyle w:val="NoSpacing"/>
        <w:jc w:val="both"/>
        <w:rPr>
          <w:rFonts w:eastAsia="TimesNewRoman"/>
          <w:iCs/>
          <w:lang w:val="en-IN" w:eastAsia="en-IN"/>
        </w:rPr>
      </w:pPr>
      <w:r w:rsidRPr="009C756A">
        <w:rPr>
          <w:rFonts w:eastAsia="TimesNewRoman"/>
        </w:rPr>
        <w:t>[1</w:t>
      </w:r>
      <w:r w:rsidR="00F94938">
        <w:rPr>
          <w:rFonts w:eastAsia="TimesNewRoman"/>
        </w:rPr>
        <w:t>2</w:t>
      </w:r>
      <w:r w:rsidRPr="009C756A">
        <w:rPr>
          <w:rFonts w:eastAsia="TimesNewRoman"/>
        </w:rPr>
        <w:t>]</w:t>
      </w:r>
      <w:r w:rsidR="00D37E27" w:rsidRPr="009C756A">
        <w:t xml:space="preserve"> K. Jayarajan, D.D. Ray and Manjit Singh, </w:t>
      </w:r>
      <w:r w:rsidR="009C756A" w:rsidRPr="009C756A">
        <w:t>“Advanced Servo Manipulator: A Milestone in Remote Handling Technology</w:t>
      </w:r>
      <w:r w:rsidR="009C756A" w:rsidRPr="009C756A">
        <w:rPr>
          <w:rFonts w:eastAsia="TimesNewRoman"/>
        </w:rPr>
        <w:t>”</w:t>
      </w:r>
      <w:r w:rsidR="009C756A">
        <w:rPr>
          <w:rFonts w:eastAsia="TimesNewRoman"/>
        </w:rPr>
        <w:t xml:space="preserve">, </w:t>
      </w:r>
      <w:r w:rsidR="00D37E27" w:rsidRPr="009C756A">
        <w:t xml:space="preserve">Division of </w:t>
      </w:r>
      <w:r w:rsidR="009C756A">
        <w:t>r</w:t>
      </w:r>
      <w:r w:rsidR="00D37E27" w:rsidRPr="009C756A">
        <w:t xml:space="preserve">emote </w:t>
      </w:r>
      <w:r w:rsidR="009C756A">
        <w:t>h</w:t>
      </w:r>
      <w:r w:rsidR="00D37E27" w:rsidRPr="009C756A">
        <w:t xml:space="preserve">andling and </w:t>
      </w:r>
      <w:r w:rsidR="009C756A">
        <w:t>r</w:t>
      </w:r>
      <w:r w:rsidR="00D37E27" w:rsidRPr="009C756A">
        <w:t xml:space="preserve">obotics, </w:t>
      </w:r>
      <w:r w:rsidR="006F01A0" w:rsidRPr="009C756A">
        <w:t>Issue no. 28</w:t>
      </w:r>
      <w:r w:rsidR="00D37E27" w:rsidRPr="009C756A">
        <w:t>3</w:t>
      </w:r>
      <w:r w:rsidR="009C756A">
        <w:t>,</w:t>
      </w:r>
      <w:r w:rsidR="00D37E27" w:rsidRPr="009C756A">
        <w:t xml:space="preserve"> August 2007</w:t>
      </w:r>
      <w:r w:rsidR="006F01A0" w:rsidRPr="009C756A">
        <w:t>, BARC</w:t>
      </w:r>
      <w:r w:rsidR="009C756A">
        <w:t>.</w:t>
      </w:r>
      <w:r w:rsidR="00D37E27" w:rsidRPr="009C756A">
        <w:t xml:space="preserve"> </w:t>
      </w:r>
    </w:p>
    <w:p w:rsidR="00C10ADE" w:rsidRPr="000A29B6" w:rsidRDefault="00206671" w:rsidP="00C96733">
      <w:pPr>
        <w:pStyle w:val="NoSpacing"/>
        <w:jc w:val="both"/>
        <w:rPr>
          <w:lang w:val="en-IN" w:eastAsia="en-IN"/>
        </w:rPr>
      </w:pPr>
      <w:r w:rsidRPr="006E078A">
        <w:rPr>
          <w:rFonts w:eastAsia="TimesNewRoman"/>
        </w:rPr>
        <w:t>[1</w:t>
      </w:r>
      <w:r w:rsidR="00F94938">
        <w:rPr>
          <w:rFonts w:eastAsia="TimesNewRoman"/>
        </w:rPr>
        <w:t>3</w:t>
      </w:r>
      <w:r w:rsidRPr="006E078A">
        <w:rPr>
          <w:rFonts w:eastAsia="TimesNewRoman"/>
        </w:rPr>
        <w:t>]</w:t>
      </w:r>
      <w:r w:rsidR="00963391">
        <w:rPr>
          <w:rFonts w:eastAsia="TimesNewRoman"/>
        </w:rPr>
        <w:t xml:space="preserve"> </w:t>
      </w:r>
      <w:r w:rsidR="00C10ADE" w:rsidRPr="000A29B6">
        <w:rPr>
          <w:bCs/>
          <w:lang w:val="en-IN" w:eastAsia="en-IN"/>
        </w:rPr>
        <w:t>Dar-Zen Chen,</w:t>
      </w:r>
      <w:r w:rsidR="009C756A">
        <w:rPr>
          <w:bCs/>
          <w:lang w:val="en-IN" w:eastAsia="en-IN"/>
        </w:rPr>
        <w:t xml:space="preserve"> “</w:t>
      </w:r>
      <w:r w:rsidR="00C10ADE" w:rsidRPr="000A29B6">
        <w:rPr>
          <w:bCs/>
          <w:lang w:val="en-IN" w:eastAsia="en-IN"/>
        </w:rPr>
        <w:t xml:space="preserve">Drive </w:t>
      </w:r>
      <w:r w:rsidR="009C756A">
        <w:rPr>
          <w:bCs/>
          <w:lang w:val="en-IN" w:eastAsia="en-IN"/>
        </w:rPr>
        <w:t>t</w:t>
      </w:r>
      <w:r w:rsidR="00C10ADE" w:rsidRPr="000A29B6">
        <w:rPr>
          <w:bCs/>
          <w:lang w:val="en-IN" w:eastAsia="en-IN"/>
        </w:rPr>
        <w:t xml:space="preserve">rain </w:t>
      </w:r>
      <w:r w:rsidR="009C756A" w:rsidRPr="000A29B6">
        <w:rPr>
          <w:bCs/>
          <w:lang w:val="en-IN" w:eastAsia="en-IN"/>
        </w:rPr>
        <w:t>configuration arrangement for gear coupled manipulators</w:t>
      </w:r>
      <w:r w:rsidR="00C10ADE" w:rsidRPr="000A29B6">
        <w:rPr>
          <w:bCs/>
          <w:lang w:val="en-IN" w:eastAsia="en-IN"/>
        </w:rPr>
        <w:t>”,</w:t>
      </w:r>
      <w:r w:rsidR="009C756A" w:rsidRPr="000A29B6">
        <w:rPr>
          <w:lang w:val="en-IN" w:eastAsia="en-IN"/>
        </w:rPr>
        <w:t xml:space="preserve"> </w:t>
      </w:r>
      <w:r w:rsidR="00C10ADE" w:rsidRPr="000A29B6">
        <w:rPr>
          <w:lang w:val="en-IN" w:eastAsia="en-IN"/>
        </w:rPr>
        <w:t xml:space="preserve">Journal of </w:t>
      </w:r>
      <w:r w:rsidR="009C756A">
        <w:rPr>
          <w:lang w:val="en-IN" w:eastAsia="en-IN"/>
        </w:rPr>
        <w:t>r</w:t>
      </w:r>
      <w:r w:rsidR="00C10ADE" w:rsidRPr="000A29B6">
        <w:rPr>
          <w:lang w:val="en-IN" w:eastAsia="en-IN"/>
        </w:rPr>
        <w:t xml:space="preserve">obotic </w:t>
      </w:r>
      <w:r w:rsidR="009C756A">
        <w:rPr>
          <w:lang w:val="en-IN" w:eastAsia="en-IN"/>
        </w:rPr>
        <w:t>s</w:t>
      </w:r>
      <w:r w:rsidR="00C10ADE" w:rsidRPr="000A29B6">
        <w:rPr>
          <w:lang w:val="en-IN" w:eastAsia="en-IN"/>
        </w:rPr>
        <w:t>ystems 14(8), 601–612 (1997).</w:t>
      </w:r>
    </w:p>
    <w:p w:rsidR="00206671" w:rsidRPr="000A29B6" w:rsidRDefault="00206671" w:rsidP="00C10ADE">
      <w:pPr>
        <w:autoSpaceDE w:val="0"/>
        <w:autoSpaceDN w:val="0"/>
        <w:adjustRightInd w:val="0"/>
        <w:rPr>
          <w:b/>
          <w:bCs/>
          <w:lang w:val="en-IN" w:eastAsia="en-IN"/>
        </w:rPr>
      </w:pPr>
    </w:p>
    <w:p w:rsidR="006C5345" w:rsidRPr="00D37E27" w:rsidRDefault="006C5345" w:rsidP="00D37E27">
      <w:pPr>
        <w:jc w:val="both"/>
        <w:rPr>
          <w:sz w:val="20"/>
          <w:szCs w:val="20"/>
        </w:rPr>
      </w:pPr>
    </w:p>
    <w:sectPr w:rsidR="006C5345" w:rsidRPr="00D37E27" w:rsidSect="00F91A8C">
      <w:headerReference w:type="default" r:id="rId29"/>
      <w:pgSz w:w="12240" w:h="15840"/>
      <w:pgMar w:top="1440" w:right="1800" w:bottom="1440" w:left="180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Pc11" w:date="2015-09-22T12:58:00Z" w:initials="P">
    <w:p w:rsidR="004D3265" w:rsidRDefault="004D3265">
      <w:pPr>
        <w:pStyle w:val="CommentText"/>
      </w:pPr>
      <w:r>
        <w:rPr>
          <w:rStyle w:val="CommentReference"/>
        </w:rPr>
        <w:annotationRef/>
      </w:r>
      <w:r w:rsidRPr="004D3265">
        <w:t>www.emeraldinsight.com/doi/abs/10.1108/01439910710738872</w:t>
      </w:r>
    </w:p>
  </w:comment>
  <w:comment w:id="2" w:author="Pc11" w:date="2015-09-22T14:22:00Z" w:initials="P">
    <w:p w:rsidR="001B4BFB" w:rsidRDefault="001B4BFB">
      <w:pPr>
        <w:pStyle w:val="CommentText"/>
      </w:pPr>
      <w:r>
        <w:rPr>
          <w:rStyle w:val="CommentReference"/>
        </w:rPr>
        <w:annotationRef/>
      </w:r>
      <w:r w:rsidRPr="001B4BFB">
        <w:t>ijcai.org/Past%20Proceedings/IJCAI-73/PDF/032.pdf</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7E18" w:rsidRDefault="00DE7E18" w:rsidP="0099024F">
      <w:r>
        <w:separator/>
      </w:r>
    </w:p>
  </w:endnote>
  <w:endnote w:type="continuationSeparator" w:id="1">
    <w:p w:rsidR="00DE7E18" w:rsidRDefault="00DE7E18" w:rsidP="009902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imbusRomNo9L-Regu">
    <w:altName w:val="Arial Unicode MS"/>
    <w:panose1 w:val="00000000000000000000"/>
    <w:charset w:val="80"/>
    <w:family w:val="auto"/>
    <w:notTrueType/>
    <w:pitch w:val="default"/>
    <w:sig w:usb0="00000003" w:usb1="08070000" w:usb2="00000010" w:usb3="00000000" w:csb0="00020001" w:csb1="00000000"/>
  </w:font>
  <w:font w:name="TimesNewRomanPSMT">
    <w:panose1 w:val="00000000000000000000"/>
    <w:charset w:val="00"/>
    <w:family w:val="roman"/>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3" w:usb1="08070000" w:usb2="00000010" w:usb3="00000000" w:csb0="0002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7E18" w:rsidRDefault="00DE7E18" w:rsidP="0099024F">
      <w:r>
        <w:separator/>
      </w:r>
    </w:p>
  </w:footnote>
  <w:footnote w:type="continuationSeparator" w:id="1">
    <w:p w:rsidR="00DE7E18" w:rsidRDefault="00DE7E18" w:rsidP="009902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EFC" w:rsidRDefault="00951EFC" w:rsidP="00951EFC">
    <w:pPr>
      <w:shd w:val="clear" w:color="auto" w:fill="AABBAA"/>
      <w:outlineLvl w:val="0"/>
      <w:rPr>
        <w:rFonts w:ascii="Georgia" w:hAnsi="Georgia"/>
        <w:color w:val="111111"/>
        <w:kern w:val="36"/>
        <w:sz w:val="32"/>
        <w:szCs w:val="48"/>
      </w:rPr>
    </w:pPr>
    <w:r w:rsidRPr="00951EFC">
      <w:rPr>
        <w:rFonts w:ascii="Georgia" w:hAnsi="Georgia"/>
        <w:color w:val="111111"/>
        <w:kern w:val="36"/>
        <w:sz w:val="32"/>
        <w:szCs w:val="48"/>
      </w:rPr>
      <w:t>International Journal of Mechanical Dynamics &amp; Analysis</w:t>
    </w:r>
  </w:p>
  <w:p w:rsidR="00951EFC" w:rsidRPr="00443B87" w:rsidRDefault="00951EFC" w:rsidP="00443B87">
    <w:pPr>
      <w:shd w:val="clear" w:color="auto" w:fill="AABBAA"/>
      <w:tabs>
        <w:tab w:val="left" w:pos="5678"/>
      </w:tabs>
      <w:outlineLvl w:val="0"/>
      <w:rPr>
        <w:rFonts w:ascii="Georgia" w:hAnsi="Georgia"/>
        <w:i/>
        <w:color w:val="111111"/>
        <w:kern w:val="36"/>
        <w:sz w:val="32"/>
        <w:szCs w:val="48"/>
      </w:rPr>
    </w:pPr>
    <w:r w:rsidRPr="00443B87">
      <w:rPr>
        <w:rFonts w:ascii="Georgia" w:hAnsi="Georgia"/>
        <w:i/>
        <w:color w:val="111111"/>
        <w:kern w:val="36"/>
        <w:sz w:val="32"/>
        <w:szCs w:val="48"/>
      </w:rPr>
      <w:t>Issue 1 Vol 1</w:t>
    </w:r>
    <w:r w:rsidR="00443B87" w:rsidRPr="00443B87">
      <w:rPr>
        <w:rFonts w:ascii="Georgia" w:hAnsi="Georgia"/>
        <w:i/>
        <w:color w:val="111111"/>
        <w:kern w:val="36"/>
        <w:sz w:val="32"/>
        <w:szCs w:val="48"/>
      </w:rPr>
      <w:tab/>
    </w:r>
  </w:p>
  <w:p w:rsidR="00951EFC" w:rsidRPr="00951EFC" w:rsidRDefault="00951EFC" w:rsidP="00951EF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20"/>
  <w:characterSpacingControl w:val="doNotCompress"/>
  <w:hdrShapeDefaults>
    <o:shapedefaults v:ext="edit" spidmax="11266"/>
  </w:hdrShapeDefaults>
  <w:footnotePr>
    <w:footnote w:id="0"/>
    <w:footnote w:id="1"/>
  </w:footnotePr>
  <w:endnotePr>
    <w:endnote w:id="0"/>
    <w:endnote w:id="1"/>
  </w:endnotePr>
  <w:compat/>
  <w:rsids>
    <w:rsidRoot w:val="006A2F2F"/>
    <w:rsid w:val="0000237A"/>
    <w:rsid w:val="00011C61"/>
    <w:rsid w:val="00012196"/>
    <w:rsid w:val="00012732"/>
    <w:rsid w:val="00013281"/>
    <w:rsid w:val="00015B11"/>
    <w:rsid w:val="0001689B"/>
    <w:rsid w:val="00021073"/>
    <w:rsid w:val="000227A6"/>
    <w:rsid w:val="00027BAD"/>
    <w:rsid w:val="00027D90"/>
    <w:rsid w:val="00032EAD"/>
    <w:rsid w:val="000334B6"/>
    <w:rsid w:val="000408CB"/>
    <w:rsid w:val="000438EF"/>
    <w:rsid w:val="0004478D"/>
    <w:rsid w:val="00046F58"/>
    <w:rsid w:val="00047160"/>
    <w:rsid w:val="00052321"/>
    <w:rsid w:val="000533A7"/>
    <w:rsid w:val="00053ED2"/>
    <w:rsid w:val="00056A6C"/>
    <w:rsid w:val="00061A1E"/>
    <w:rsid w:val="00062334"/>
    <w:rsid w:val="000625B4"/>
    <w:rsid w:val="0007788C"/>
    <w:rsid w:val="00090FCA"/>
    <w:rsid w:val="00094B76"/>
    <w:rsid w:val="0009543E"/>
    <w:rsid w:val="000A10F7"/>
    <w:rsid w:val="000A29B6"/>
    <w:rsid w:val="000A32FD"/>
    <w:rsid w:val="000A7111"/>
    <w:rsid w:val="000B2378"/>
    <w:rsid w:val="000B5BF7"/>
    <w:rsid w:val="000C7BF2"/>
    <w:rsid w:val="000D149F"/>
    <w:rsid w:val="000D1B11"/>
    <w:rsid w:val="000D1D94"/>
    <w:rsid w:val="000D5A95"/>
    <w:rsid w:val="000D6372"/>
    <w:rsid w:val="000D66EA"/>
    <w:rsid w:val="000E4D3D"/>
    <w:rsid w:val="000F7C16"/>
    <w:rsid w:val="0010199F"/>
    <w:rsid w:val="00105A17"/>
    <w:rsid w:val="00111CE8"/>
    <w:rsid w:val="00114970"/>
    <w:rsid w:val="00123A5E"/>
    <w:rsid w:val="00127244"/>
    <w:rsid w:val="001324BC"/>
    <w:rsid w:val="00132F2A"/>
    <w:rsid w:val="00135D54"/>
    <w:rsid w:val="001409E7"/>
    <w:rsid w:val="00142ED9"/>
    <w:rsid w:val="0015170A"/>
    <w:rsid w:val="0016563F"/>
    <w:rsid w:val="00165D6B"/>
    <w:rsid w:val="00166C34"/>
    <w:rsid w:val="00172974"/>
    <w:rsid w:val="00174E57"/>
    <w:rsid w:val="00176BAE"/>
    <w:rsid w:val="001776B0"/>
    <w:rsid w:val="00180D4F"/>
    <w:rsid w:val="00181C64"/>
    <w:rsid w:val="00185E30"/>
    <w:rsid w:val="00196FF5"/>
    <w:rsid w:val="001A122A"/>
    <w:rsid w:val="001A4F12"/>
    <w:rsid w:val="001B278F"/>
    <w:rsid w:val="001B4BFB"/>
    <w:rsid w:val="001B7587"/>
    <w:rsid w:val="001C1632"/>
    <w:rsid w:val="001C42CF"/>
    <w:rsid w:val="001C79DF"/>
    <w:rsid w:val="001D115F"/>
    <w:rsid w:val="001D27FA"/>
    <w:rsid w:val="001E553C"/>
    <w:rsid w:val="001F1F52"/>
    <w:rsid w:val="001F6134"/>
    <w:rsid w:val="0020029B"/>
    <w:rsid w:val="00200617"/>
    <w:rsid w:val="0020062E"/>
    <w:rsid w:val="00202D35"/>
    <w:rsid w:val="002053DF"/>
    <w:rsid w:val="00206179"/>
    <w:rsid w:val="00206671"/>
    <w:rsid w:val="00211FEB"/>
    <w:rsid w:val="00216758"/>
    <w:rsid w:val="0022232D"/>
    <w:rsid w:val="00222EDA"/>
    <w:rsid w:val="00224FF9"/>
    <w:rsid w:val="00225036"/>
    <w:rsid w:val="00232604"/>
    <w:rsid w:val="00235F84"/>
    <w:rsid w:val="0024140A"/>
    <w:rsid w:val="0024177A"/>
    <w:rsid w:val="00241C27"/>
    <w:rsid w:val="002439FF"/>
    <w:rsid w:val="002564B7"/>
    <w:rsid w:val="00261809"/>
    <w:rsid w:val="00263CE4"/>
    <w:rsid w:val="00263F88"/>
    <w:rsid w:val="00265B11"/>
    <w:rsid w:val="002660B1"/>
    <w:rsid w:val="00266B4E"/>
    <w:rsid w:val="00266CF7"/>
    <w:rsid w:val="0026798A"/>
    <w:rsid w:val="002745A7"/>
    <w:rsid w:val="00275DD8"/>
    <w:rsid w:val="00275FC5"/>
    <w:rsid w:val="002766A0"/>
    <w:rsid w:val="00276ACF"/>
    <w:rsid w:val="00282B72"/>
    <w:rsid w:val="00282BCF"/>
    <w:rsid w:val="002863B5"/>
    <w:rsid w:val="0029059A"/>
    <w:rsid w:val="002941F5"/>
    <w:rsid w:val="00295729"/>
    <w:rsid w:val="002976A3"/>
    <w:rsid w:val="002A08BA"/>
    <w:rsid w:val="002A3681"/>
    <w:rsid w:val="002B3A84"/>
    <w:rsid w:val="002B64D3"/>
    <w:rsid w:val="002C0E7D"/>
    <w:rsid w:val="002C3CF5"/>
    <w:rsid w:val="002C6DC4"/>
    <w:rsid w:val="002D0708"/>
    <w:rsid w:val="002D3395"/>
    <w:rsid w:val="002D5DB0"/>
    <w:rsid w:val="002D7506"/>
    <w:rsid w:val="002E1614"/>
    <w:rsid w:val="002E220B"/>
    <w:rsid w:val="002E29F2"/>
    <w:rsid w:val="002E3B6E"/>
    <w:rsid w:val="002E73FD"/>
    <w:rsid w:val="002F4828"/>
    <w:rsid w:val="002F5CB8"/>
    <w:rsid w:val="002F778D"/>
    <w:rsid w:val="003000AC"/>
    <w:rsid w:val="00302704"/>
    <w:rsid w:val="00306C31"/>
    <w:rsid w:val="00306F10"/>
    <w:rsid w:val="0031046D"/>
    <w:rsid w:val="003105EF"/>
    <w:rsid w:val="0031217B"/>
    <w:rsid w:val="00312C75"/>
    <w:rsid w:val="0031749C"/>
    <w:rsid w:val="003201B3"/>
    <w:rsid w:val="00321092"/>
    <w:rsid w:val="00331C38"/>
    <w:rsid w:val="0034523C"/>
    <w:rsid w:val="00346A23"/>
    <w:rsid w:val="00346BCA"/>
    <w:rsid w:val="00351A03"/>
    <w:rsid w:val="00352C0B"/>
    <w:rsid w:val="003538B5"/>
    <w:rsid w:val="00356718"/>
    <w:rsid w:val="00361FC0"/>
    <w:rsid w:val="003656AD"/>
    <w:rsid w:val="00366402"/>
    <w:rsid w:val="003665B5"/>
    <w:rsid w:val="0037091B"/>
    <w:rsid w:val="0037108B"/>
    <w:rsid w:val="00375B94"/>
    <w:rsid w:val="0037657B"/>
    <w:rsid w:val="00376A33"/>
    <w:rsid w:val="0038106F"/>
    <w:rsid w:val="00387BFA"/>
    <w:rsid w:val="00392E2C"/>
    <w:rsid w:val="0039772D"/>
    <w:rsid w:val="003A0B7C"/>
    <w:rsid w:val="003A131C"/>
    <w:rsid w:val="003A3852"/>
    <w:rsid w:val="003A52FA"/>
    <w:rsid w:val="003A607C"/>
    <w:rsid w:val="003B0E07"/>
    <w:rsid w:val="003B2101"/>
    <w:rsid w:val="003B2DB9"/>
    <w:rsid w:val="003B5048"/>
    <w:rsid w:val="003C0BFB"/>
    <w:rsid w:val="003C21C5"/>
    <w:rsid w:val="003C3CE1"/>
    <w:rsid w:val="003D4149"/>
    <w:rsid w:val="003D610A"/>
    <w:rsid w:val="003E1D6C"/>
    <w:rsid w:val="003E21D8"/>
    <w:rsid w:val="003F0880"/>
    <w:rsid w:val="003F1F64"/>
    <w:rsid w:val="003F454C"/>
    <w:rsid w:val="00400A44"/>
    <w:rsid w:val="00400E85"/>
    <w:rsid w:val="004069A2"/>
    <w:rsid w:val="00407D43"/>
    <w:rsid w:val="004122E0"/>
    <w:rsid w:val="00414524"/>
    <w:rsid w:val="004151A0"/>
    <w:rsid w:val="004169F0"/>
    <w:rsid w:val="004252B1"/>
    <w:rsid w:val="00425318"/>
    <w:rsid w:val="00430C9F"/>
    <w:rsid w:val="00431922"/>
    <w:rsid w:val="004329A9"/>
    <w:rsid w:val="00432ADD"/>
    <w:rsid w:val="00436D80"/>
    <w:rsid w:val="00441D37"/>
    <w:rsid w:val="00443B87"/>
    <w:rsid w:val="00445D47"/>
    <w:rsid w:val="00451C7B"/>
    <w:rsid w:val="00452275"/>
    <w:rsid w:val="00457B41"/>
    <w:rsid w:val="00457ED8"/>
    <w:rsid w:val="004609F2"/>
    <w:rsid w:val="00464E09"/>
    <w:rsid w:val="004666F3"/>
    <w:rsid w:val="00467892"/>
    <w:rsid w:val="00467935"/>
    <w:rsid w:val="004716F7"/>
    <w:rsid w:val="004727AC"/>
    <w:rsid w:val="00474423"/>
    <w:rsid w:val="00475178"/>
    <w:rsid w:val="0047660B"/>
    <w:rsid w:val="00481948"/>
    <w:rsid w:val="00482023"/>
    <w:rsid w:val="00483463"/>
    <w:rsid w:val="004864B1"/>
    <w:rsid w:val="00491144"/>
    <w:rsid w:val="00493AD2"/>
    <w:rsid w:val="004949EF"/>
    <w:rsid w:val="00497930"/>
    <w:rsid w:val="004A0498"/>
    <w:rsid w:val="004A0E50"/>
    <w:rsid w:val="004A5079"/>
    <w:rsid w:val="004B19AC"/>
    <w:rsid w:val="004B5F3C"/>
    <w:rsid w:val="004B773B"/>
    <w:rsid w:val="004C08E1"/>
    <w:rsid w:val="004C2AB4"/>
    <w:rsid w:val="004C6B76"/>
    <w:rsid w:val="004D0B33"/>
    <w:rsid w:val="004D3265"/>
    <w:rsid w:val="004D345B"/>
    <w:rsid w:val="004D6860"/>
    <w:rsid w:val="004E3F21"/>
    <w:rsid w:val="004F4C48"/>
    <w:rsid w:val="004F517B"/>
    <w:rsid w:val="0050460A"/>
    <w:rsid w:val="00504A24"/>
    <w:rsid w:val="00505C47"/>
    <w:rsid w:val="00507273"/>
    <w:rsid w:val="00511208"/>
    <w:rsid w:val="0051248A"/>
    <w:rsid w:val="0051456C"/>
    <w:rsid w:val="005204A6"/>
    <w:rsid w:val="00523F27"/>
    <w:rsid w:val="00525D73"/>
    <w:rsid w:val="00532E4C"/>
    <w:rsid w:val="00533C52"/>
    <w:rsid w:val="005368B8"/>
    <w:rsid w:val="00541F31"/>
    <w:rsid w:val="00543FC5"/>
    <w:rsid w:val="00544E9E"/>
    <w:rsid w:val="005575C2"/>
    <w:rsid w:val="00561573"/>
    <w:rsid w:val="00564CE3"/>
    <w:rsid w:val="0057357D"/>
    <w:rsid w:val="00574A30"/>
    <w:rsid w:val="00574C3F"/>
    <w:rsid w:val="005811AD"/>
    <w:rsid w:val="0058252B"/>
    <w:rsid w:val="00584E1D"/>
    <w:rsid w:val="005908B4"/>
    <w:rsid w:val="005946FC"/>
    <w:rsid w:val="00594B4A"/>
    <w:rsid w:val="005A14E7"/>
    <w:rsid w:val="005A2042"/>
    <w:rsid w:val="005A460C"/>
    <w:rsid w:val="005A4DC9"/>
    <w:rsid w:val="005A7D42"/>
    <w:rsid w:val="005B22D2"/>
    <w:rsid w:val="005B4CD7"/>
    <w:rsid w:val="005C02CC"/>
    <w:rsid w:val="005C08E0"/>
    <w:rsid w:val="005C2164"/>
    <w:rsid w:val="005C352F"/>
    <w:rsid w:val="005C5350"/>
    <w:rsid w:val="005C546D"/>
    <w:rsid w:val="005C7050"/>
    <w:rsid w:val="005D1B19"/>
    <w:rsid w:val="005D2C8B"/>
    <w:rsid w:val="005D33F1"/>
    <w:rsid w:val="005E091B"/>
    <w:rsid w:val="005E5B25"/>
    <w:rsid w:val="005F0195"/>
    <w:rsid w:val="005F0511"/>
    <w:rsid w:val="005F08E9"/>
    <w:rsid w:val="005F50B8"/>
    <w:rsid w:val="00601684"/>
    <w:rsid w:val="006054AF"/>
    <w:rsid w:val="0061016D"/>
    <w:rsid w:val="0061233A"/>
    <w:rsid w:val="00615A34"/>
    <w:rsid w:val="00615F62"/>
    <w:rsid w:val="006204EC"/>
    <w:rsid w:val="0062116C"/>
    <w:rsid w:val="00621F46"/>
    <w:rsid w:val="00625288"/>
    <w:rsid w:val="00627ACC"/>
    <w:rsid w:val="00630EB2"/>
    <w:rsid w:val="0063328A"/>
    <w:rsid w:val="006420E7"/>
    <w:rsid w:val="006430D7"/>
    <w:rsid w:val="00657259"/>
    <w:rsid w:val="0065743B"/>
    <w:rsid w:val="006577FC"/>
    <w:rsid w:val="00661492"/>
    <w:rsid w:val="006641AF"/>
    <w:rsid w:val="00666A78"/>
    <w:rsid w:val="00670C6C"/>
    <w:rsid w:val="00675498"/>
    <w:rsid w:val="006765E7"/>
    <w:rsid w:val="00680B9A"/>
    <w:rsid w:val="00696EBD"/>
    <w:rsid w:val="0069756B"/>
    <w:rsid w:val="006A1910"/>
    <w:rsid w:val="006A2F2F"/>
    <w:rsid w:val="006A53C5"/>
    <w:rsid w:val="006A665D"/>
    <w:rsid w:val="006B204E"/>
    <w:rsid w:val="006B23B0"/>
    <w:rsid w:val="006C04E1"/>
    <w:rsid w:val="006C5173"/>
    <w:rsid w:val="006C5345"/>
    <w:rsid w:val="006C7ADC"/>
    <w:rsid w:val="006D008F"/>
    <w:rsid w:val="006D21B4"/>
    <w:rsid w:val="006D4644"/>
    <w:rsid w:val="006E078A"/>
    <w:rsid w:val="006E4D00"/>
    <w:rsid w:val="006F01A0"/>
    <w:rsid w:val="006F0826"/>
    <w:rsid w:val="006F2FC2"/>
    <w:rsid w:val="006F3565"/>
    <w:rsid w:val="006F47FB"/>
    <w:rsid w:val="006F4C40"/>
    <w:rsid w:val="006F5DE3"/>
    <w:rsid w:val="0070182F"/>
    <w:rsid w:val="00701A58"/>
    <w:rsid w:val="00701DDB"/>
    <w:rsid w:val="0070690C"/>
    <w:rsid w:val="007133B3"/>
    <w:rsid w:val="00715C60"/>
    <w:rsid w:val="00720534"/>
    <w:rsid w:val="007305A8"/>
    <w:rsid w:val="00730F7D"/>
    <w:rsid w:val="00731487"/>
    <w:rsid w:val="007411AC"/>
    <w:rsid w:val="00757DB5"/>
    <w:rsid w:val="00763451"/>
    <w:rsid w:val="00765A67"/>
    <w:rsid w:val="00772695"/>
    <w:rsid w:val="00773DF2"/>
    <w:rsid w:val="00782B29"/>
    <w:rsid w:val="00785A06"/>
    <w:rsid w:val="00786729"/>
    <w:rsid w:val="007929CD"/>
    <w:rsid w:val="0079341C"/>
    <w:rsid w:val="00793C3F"/>
    <w:rsid w:val="00794101"/>
    <w:rsid w:val="007A056B"/>
    <w:rsid w:val="007A1394"/>
    <w:rsid w:val="007A54EC"/>
    <w:rsid w:val="007B1FD8"/>
    <w:rsid w:val="007B2D97"/>
    <w:rsid w:val="007B3A1D"/>
    <w:rsid w:val="007B656B"/>
    <w:rsid w:val="007C227F"/>
    <w:rsid w:val="007C47EA"/>
    <w:rsid w:val="007C6DD7"/>
    <w:rsid w:val="007D07A2"/>
    <w:rsid w:val="007D2F73"/>
    <w:rsid w:val="007D33F4"/>
    <w:rsid w:val="007D3BA6"/>
    <w:rsid w:val="007D74FA"/>
    <w:rsid w:val="007D756D"/>
    <w:rsid w:val="007D7C07"/>
    <w:rsid w:val="007D7E74"/>
    <w:rsid w:val="007E2255"/>
    <w:rsid w:val="007E330E"/>
    <w:rsid w:val="007E63CD"/>
    <w:rsid w:val="007E7104"/>
    <w:rsid w:val="007F3FBF"/>
    <w:rsid w:val="008011A4"/>
    <w:rsid w:val="00807302"/>
    <w:rsid w:val="00810265"/>
    <w:rsid w:val="008144BB"/>
    <w:rsid w:val="0081665F"/>
    <w:rsid w:val="00822767"/>
    <w:rsid w:val="00824982"/>
    <w:rsid w:val="008262D7"/>
    <w:rsid w:val="008272F3"/>
    <w:rsid w:val="00832C8E"/>
    <w:rsid w:val="00834E5B"/>
    <w:rsid w:val="00835FBC"/>
    <w:rsid w:val="00836818"/>
    <w:rsid w:val="00843235"/>
    <w:rsid w:val="00843C94"/>
    <w:rsid w:val="008503E0"/>
    <w:rsid w:val="008509B7"/>
    <w:rsid w:val="00857FBD"/>
    <w:rsid w:val="008620A2"/>
    <w:rsid w:val="00865DD9"/>
    <w:rsid w:val="008703E0"/>
    <w:rsid w:val="00871192"/>
    <w:rsid w:val="008718B7"/>
    <w:rsid w:val="00877C7E"/>
    <w:rsid w:val="00877D15"/>
    <w:rsid w:val="00882983"/>
    <w:rsid w:val="00883999"/>
    <w:rsid w:val="008974C1"/>
    <w:rsid w:val="008A26F1"/>
    <w:rsid w:val="008A3405"/>
    <w:rsid w:val="008A5AFC"/>
    <w:rsid w:val="008C1A39"/>
    <w:rsid w:val="008C682D"/>
    <w:rsid w:val="008D1F93"/>
    <w:rsid w:val="008D613F"/>
    <w:rsid w:val="008E244B"/>
    <w:rsid w:val="008E2829"/>
    <w:rsid w:val="008E3455"/>
    <w:rsid w:val="008E4645"/>
    <w:rsid w:val="008E69FA"/>
    <w:rsid w:val="008F189A"/>
    <w:rsid w:val="008F2149"/>
    <w:rsid w:val="008F2F85"/>
    <w:rsid w:val="008F5FD3"/>
    <w:rsid w:val="008F7789"/>
    <w:rsid w:val="00901938"/>
    <w:rsid w:val="009058B9"/>
    <w:rsid w:val="00912086"/>
    <w:rsid w:val="00912D8E"/>
    <w:rsid w:val="009156D4"/>
    <w:rsid w:val="00915B69"/>
    <w:rsid w:val="00916780"/>
    <w:rsid w:val="009172FE"/>
    <w:rsid w:val="0092058C"/>
    <w:rsid w:val="00925F41"/>
    <w:rsid w:val="00927B3A"/>
    <w:rsid w:val="0093345B"/>
    <w:rsid w:val="00933A52"/>
    <w:rsid w:val="009449F3"/>
    <w:rsid w:val="00945ABF"/>
    <w:rsid w:val="00951EFC"/>
    <w:rsid w:val="0096221B"/>
    <w:rsid w:val="00963391"/>
    <w:rsid w:val="009636CF"/>
    <w:rsid w:val="00970054"/>
    <w:rsid w:val="009758F2"/>
    <w:rsid w:val="00981996"/>
    <w:rsid w:val="00981EE1"/>
    <w:rsid w:val="00981FF3"/>
    <w:rsid w:val="009827E7"/>
    <w:rsid w:val="0099024F"/>
    <w:rsid w:val="00990409"/>
    <w:rsid w:val="009931C8"/>
    <w:rsid w:val="009A0E89"/>
    <w:rsid w:val="009A215A"/>
    <w:rsid w:val="009A22D8"/>
    <w:rsid w:val="009A6478"/>
    <w:rsid w:val="009A6E35"/>
    <w:rsid w:val="009B2281"/>
    <w:rsid w:val="009B3C4F"/>
    <w:rsid w:val="009B5AA2"/>
    <w:rsid w:val="009B5FBB"/>
    <w:rsid w:val="009B6289"/>
    <w:rsid w:val="009B72E6"/>
    <w:rsid w:val="009C13C3"/>
    <w:rsid w:val="009C2335"/>
    <w:rsid w:val="009C263F"/>
    <w:rsid w:val="009C2B96"/>
    <w:rsid w:val="009C4CBD"/>
    <w:rsid w:val="009C6248"/>
    <w:rsid w:val="009C756A"/>
    <w:rsid w:val="009D0F1F"/>
    <w:rsid w:val="009D41CF"/>
    <w:rsid w:val="009E017D"/>
    <w:rsid w:val="009E16B6"/>
    <w:rsid w:val="009E3D14"/>
    <w:rsid w:val="009E6E0A"/>
    <w:rsid w:val="009E7653"/>
    <w:rsid w:val="009F3C18"/>
    <w:rsid w:val="009F6842"/>
    <w:rsid w:val="009F72E0"/>
    <w:rsid w:val="009F7B29"/>
    <w:rsid w:val="00A022CA"/>
    <w:rsid w:val="00A02598"/>
    <w:rsid w:val="00A027E0"/>
    <w:rsid w:val="00A03F66"/>
    <w:rsid w:val="00A0414B"/>
    <w:rsid w:val="00A05591"/>
    <w:rsid w:val="00A10338"/>
    <w:rsid w:val="00A13A24"/>
    <w:rsid w:val="00A20481"/>
    <w:rsid w:val="00A212D5"/>
    <w:rsid w:val="00A23964"/>
    <w:rsid w:val="00A25941"/>
    <w:rsid w:val="00A32B23"/>
    <w:rsid w:val="00A33507"/>
    <w:rsid w:val="00A3382D"/>
    <w:rsid w:val="00A34CAD"/>
    <w:rsid w:val="00A411BA"/>
    <w:rsid w:val="00A52454"/>
    <w:rsid w:val="00A53669"/>
    <w:rsid w:val="00A54552"/>
    <w:rsid w:val="00A54CBD"/>
    <w:rsid w:val="00A55BBF"/>
    <w:rsid w:val="00A5629B"/>
    <w:rsid w:val="00A5723F"/>
    <w:rsid w:val="00A618E2"/>
    <w:rsid w:val="00A62EC0"/>
    <w:rsid w:val="00A64B4D"/>
    <w:rsid w:val="00A708D8"/>
    <w:rsid w:val="00A723EC"/>
    <w:rsid w:val="00A728F3"/>
    <w:rsid w:val="00A73981"/>
    <w:rsid w:val="00A802B1"/>
    <w:rsid w:val="00A86D5F"/>
    <w:rsid w:val="00A918D9"/>
    <w:rsid w:val="00A91AA1"/>
    <w:rsid w:val="00A91E7F"/>
    <w:rsid w:val="00AA0AB0"/>
    <w:rsid w:val="00AA4F56"/>
    <w:rsid w:val="00AA7D7B"/>
    <w:rsid w:val="00AB15B3"/>
    <w:rsid w:val="00AB3EA2"/>
    <w:rsid w:val="00AB6EEA"/>
    <w:rsid w:val="00AB7125"/>
    <w:rsid w:val="00AC0124"/>
    <w:rsid w:val="00AC03FC"/>
    <w:rsid w:val="00AC4A9F"/>
    <w:rsid w:val="00AC4F94"/>
    <w:rsid w:val="00AD010E"/>
    <w:rsid w:val="00AD0542"/>
    <w:rsid w:val="00AD6794"/>
    <w:rsid w:val="00AE4797"/>
    <w:rsid w:val="00AE5914"/>
    <w:rsid w:val="00AF1D55"/>
    <w:rsid w:val="00AF3827"/>
    <w:rsid w:val="00AF550D"/>
    <w:rsid w:val="00B01C50"/>
    <w:rsid w:val="00B02B54"/>
    <w:rsid w:val="00B122A6"/>
    <w:rsid w:val="00B207AD"/>
    <w:rsid w:val="00B210A9"/>
    <w:rsid w:val="00B22B55"/>
    <w:rsid w:val="00B2397E"/>
    <w:rsid w:val="00B25694"/>
    <w:rsid w:val="00B25CF2"/>
    <w:rsid w:val="00B26DB0"/>
    <w:rsid w:val="00B276C2"/>
    <w:rsid w:val="00B309CC"/>
    <w:rsid w:val="00B31407"/>
    <w:rsid w:val="00B321EE"/>
    <w:rsid w:val="00B3377D"/>
    <w:rsid w:val="00B36CD5"/>
    <w:rsid w:val="00B46A06"/>
    <w:rsid w:val="00B51AD9"/>
    <w:rsid w:val="00B576F9"/>
    <w:rsid w:val="00B65C4A"/>
    <w:rsid w:val="00B6627E"/>
    <w:rsid w:val="00B66840"/>
    <w:rsid w:val="00B674A5"/>
    <w:rsid w:val="00B71595"/>
    <w:rsid w:val="00B71F8E"/>
    <w:rsid w:val="00B752C4"/>
    <w:rsid w:val="00B76CE4"/>
    <w:rsid w:val="00B77203"/>
    <w:rsid w:val="00B82A0D"/>
    <w:rsid w:val="00B84B4E"/>
    <w:rsid w:val="00B85171"/>
    <w:rsid w:val="00B922F2"/>
    <w:rsid w:val="00B92E49"/>
    <w:rsid w:val="00B96FFC"/>
    <w:rsid w:val="00B979D9"/>
    <w:rsid w:val="00BA4DD0"/>
    <w:rsid w:val="00BB09F8"/>
    <w:rsid w:val="00BB130D"/>
    <w:rsid w:val="00BB4098"/>
    <w:rsid w:val="00BC58C3"/>
    <w:rsid w:val="00BC77A5"/>
    <w:rsid w:val="00BC7C9B"/>
    <w:rsid w:val="00BD3680"/>
    <w:rsid w:val="00BE6F42"/>
    <w:rsid w:val="00BF64EF"/>
    <w:rsid w:val="00BF74B1"/>
    <w:rsid w:val="00C033F7"/>
    <w:rsid w:val="00C05B21"/>
    <w:rsid w:val="00C063C8"/>
    <w:rsid w:val="00C100D1"/>
    <w:rsid w:val="00C105CC"/>
    <w:rsid w:val="00C10ADE"/>
    <w:rsid w:val="00C122B2"/>
    <w:rsid w:val="00C14D37"/>
    <w:rsid w:val="00C14E79"/>
    <w:rsid w:val="00C20797"/>
    <w:rsid w:val="00C24938"/>
    <w:rsid w:val="00C279E3"/>
    <w:rsid w:val="00C30845"/>
    <w:rsid w:val="00C32F71"/>
    <w:rsid w:val="00C36A01"/>
    <w:rsid w:val="00C37262"/>
    <w:rsid w:val="00C40273"/>
    <w:rsid w:val="00C41CF4"/>
    <w:rsid w:val="00C4207F"/>
    <w:rsid w:val="00C4538E"/>
    <w:rsid w:val="00C5004A"/>
    <w:rsid w:val="00C5379A"/>
    <w:rsid w:val="00C54186"/>
    <w:rsid w:val="00C56837"/>
    <w:rsid w:val="00C60EB3"/>
    <w:rsid w:val="00C70980"/>
    <w:rsid w:val="00C72FC5"/>
    <w:rsid w:val="00C73D63"/>
    <w:rsid w:val="00C754BA"/>
    <w:rsid w:val="00C8018D"/>
    <w:rsid w:val="00C81BEE"/>
    <w:rsid w:val="00C86049"/>
    <w:rsid w:val="00C87848"/>
    <w:rsid w:val="00C923FB"/>
    <w:rsid w:val="00C925AD"/>
    <w:rsid w:val="00C92E02"/>
    <w:rsid w:val="00C943C1"/>
    <w:rsid w:val="00C96733"/>
    <w:rsid w:val="00CA0030"/>
    <w:rsid w:val="00CA0485"/>
    <w:rsid w:val="00CA1737"/>
    <w:rsid w:val="00CA65C4"/>
    <w:rsid w:val="00CA682C"/>
    <w:rsid w:val="00CB034A"/>
    <w:rsid w:val="00CB0947"/>
    <w:rsid w:val="00CC20B7"/>
    <w:rsid w:val="00CC26CF"/>
    <w:rsid w:val="00CD29D5"/>
    <w:rsid w:val="00CE4067"/>
    <w:rsid w:val="00CE43A1"/>
    <w:rsid w:val="00CF0648"/>
    <w:rsid w:val="00CF14E6"/>
    <w:rsid w:val="00CF3DAF"/>
    <w:rsid w:val="00D003DA"/>
    <w:rsid w:val="00D0608A"/>
    <w:rsid w:val="00D06DD5"/>
    <w:rsid w:val="00D10620"/>
    <w:rsid w:val="00D10C01"/>
    <w:rsid w:val="00D11FC7"/>
    <w:rsid w:val="00D12353"/>
    <w:rsid w:val="00D17D67"/>
    <w:rsid w:val="00D21FB1"/>
    <w:rsid w:val="00D2275C"/>
    <w:rsid w:val="00D23FFB"/>
    <w:rsid w:val="00D2582B"/>
    <w:rsid w:val="00D27E39"/>
    <w:rsid w:val="00D30057"/>
    <w:rsid w:val="00D322F4"/>
    <w:rsid w:val="00D37E27"/>
    <w:rsid w:val="00D47F16"/>
    <w:rsid w:val="00D55F98"/>
    <w:rsid w:val="00D5764E"/>
    <w:rsid w:val="00D603FC"/>
    <w:rsid w:val="00D616EF"/>
    <w:rsid w:val="00D626ED"/>
    <w:rsid w:val="00D6645E"/>
    <w:rsid w:val="00D71974"/>
    <w:rsid w:val="00D71A8E"/>
    <w:rsid w:val="00D71B12"/>
    <w:rsid w:val="00D71CCF"/>
    <w:rsid w:val="00D720FF"/>
    <w:rsid w:val="00D728CB"/>
    <w:rsid w:val="00D747EA"/>
    <w:rsid w:val="00D771C5"/>
    <w:rsid w:val="00D94F7F"/>
    <w:rsid w:val="00D979F8"/>
    <w:rsid w:val="00D97F94"/>
    <w:rsid w:val="00D97FB7"/>
    <w:rsid w:val="00DA2517"/>
    <w:rsid w:val="00DA5EE7"/>
    <w:rsid w:val="00DA66FF"/>
    <w:rsid w:val="00DB46BE"/>
    <w:rsid w:val="00DB6B1C"/>
    <w:rsid w:val="00DB77FE"/>
    <w:rsid w:val="00DB7C0A"/>
    <w:rsid w:val="00DC4A84"/>
    <w:rsid w:val="00DC4E9F"/>
    <w:rsid w:val="00DC696B"/>
    <w:rsid w:val="00DC7E8C"/>
    <w:rsid w:val="00DD504F"/>
    <w:rsid w:val="00DE319D"/>
    <w:rsid w:val="00DE7E18"/>
    <w:rsid w:val="00DF0CCA"/>
    <w:rsid w:val="00DF5822"/>
    <w:rsid w:val="00DF6005"/>
    <w:rsid w:val="00DF7623"/>
    <w:rsid w:val="00E00216"/>
    <w:rsid w:val="00E03AC3"/>
    <w:rsid w:val="00E0561A"/>
    <w:rsid w:val="00E06742"/>
    <w:rsid w:val="00E1349C"/>
    <w:rsid w:val="00E14C2D"/>
    <w:rsid w:val="00E23B56"/>
    <w:rsid w:val="00E30934"/>
    <w:rsid w:val="00E33794"/>
    <w:rsid w:val="00E3784E"/>
    <w:rsid w:val="00E52494"/>
    <w:rsid w:val="00E5297B"/>
    <w:rsid w:val="00E53EAB"/>
    <w:rsid w:val="00E562FF"/>
    <w:rsid w:val="00E66614"/>
    <w:rsid w:val="00E66F68"/>
    <w:rsid w:val="00E70EAB"/>
    <w:rsid w:val="00E71265"/>
    <w:rsid w:val="00E73DD7"/>
    <w:rsid w:val="00E74FA7"/>
    <w:rsid w:val="00E76161"/>
    <w:rsid w:val="00E76DC0"/>
    <w:rsid w:val="00E77CA8"/>
    <w:rsid w:val="00E830C5"/>
    <w:rsid w:val="00E8523F"/>
    <w:rsid w:val="00E8753C"/>
    <w:rsid w:val="00E91224"/>
    <w:rsid w:val="00E922A9"/>
    <w:rsid w:val="00E93B6A"/>
    <w:rsid w:val="00EA07B2"/>
    <w:rsid w:val="00EA49B2"/>
    <w:rsid w:val="00EA6121"/>
    <w:rsid w:val="00EA7D0A"/>
    <w:rsid w:val="00EC0392"/>
    <w:rsid w:val="00EC1137"/>
    <w:rsid w:val="00EC1E5F"/>
    <w:rsid w:val="00EC2238"/>
    <w:rsid w:val="00EC2316"/>
    <w:rsid w:val="00ED4B13"/>
    <w:rsid w:val="00EE0840"/>
    <w:rsid w:val="00EE1F7D"/>
    <w:rsid w:val="00EE2EF0"/>
    <w:rsid w:val="00EE39AB"/>
    <w:rsid w:val="00EE47BD"/>
    <w:rsid w:val="00EE7456"/>
    <w:rsid w:val="00EF2659"/>
    <w:rsid w:val="00EF314B"/>
    <w:rsid w:val="00EF31BD"/>
    <w:rsid w:val="00EF676C"/>
    <w:rsid w:val="00F12380"/>
    <w:rsid w:val="00F14C87"/>
    <w:rsid w:val="00F14C88"/>
    <w:rsid w:val="00F17E34"/>
    <w:rsid w:val="00F215AB"/>
    <w:rsid w:val="00F23BCA"/>
    <w:rsid w:val="00F25046"/>
    <w:rsid w:val="00F30078"/>
    <w:rsid w:val="00F30EC3"/>
    <w:rsid w:val="00F32270"/>
    <w:rsid w:val="00F40CF9"/>
    <w:rsid w:val="00F42F00"/>
    <w:rsid w:val="00F5252D"/>
    <w:rsid w:val="00F5434F"/>
    <w:rsid w:val="00F55B29"/>
    <w:rsid w:val="00F63417"/>
    <w:rsid w:val="00F63A68"/>
    <w:rsid w:val="00F63AC7"/>
    <w:rsid w:val="00F64FCC"/>
    <w:rsid w:val="00F66C55"/>
    <w:rsid w:val="00F71433"/>
    <w:rsid w:val="00F7183F"/>
    <w:rsid w:val="00F83BF0"/>
    <w:rsid w:val="00F84555"/>
    <w:rsid w:val="00F84D84"/>
    <w:rsid w:val="00F911BD"/>
    <w:rsid w:val="00F91A8C"/>
    <w:rsid w:val="00F94938"/>
    <w:rsid w:val="00F96AE1"/>
    <w:rsid w:val="00FA15DB"/>
    <w:rsid w:val="00FA2A99"/>
    <w:rsid w:val="00FA33DD"/>
    <w:rsid w:val="00FA565B"/>
    <w:rsid w:val="00FA77CB"/>
    <w:rsid w:val="00FB30C4"/>
    <w:rsid w:val="00FB4853"/>
    <w:rsid w:val="00FB5C11"/>
    <w:rsid w:val="00FC5529"/>
    <w:rsid w:val="00FC73FA"/>
    <w:rsid w:val="00FC7FFA"/>
    <w:rsid w:val="00FD5F9E"/>
    <w:rsid w:val="00FD6C92"/>
    <w:rsid w:val="00FE072F"/>
    <w:rsid w:val="00FE573D"/>
    <w:rsid w:val="00FE7CFB"/>
    <w:rsid w:val="00FF1AE9"/>
    <w:rsid w:val="00FF2A22"/>
    <w:rsid w:val="00FF4478"/>
    <w:rsid w:val="00FF4CE0"/>
    <w:rsid w:val="00FF57E7"/>
    <w:rsid w:val="00FF6A42"/>
  </w:rsids>
  <m:mathPr>
    <m:mathFont m:val="Cambria Math"/>
    <m:brkBin m:val="before"/>
    <m:brkBinSub m:val="--"/>
    <m:smallFrac/>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rules v:ext="edit">
        <o:r id="V:Rule4" type="arc" idref="#_x0000_s1135"/>
        <o:r id="V:Rule5" type="connector" idref="#_x0000_s1133"/>
        <o:r id="V:Rule6" type="connector" idref="#_x0000_s1131"/>
        <o:r id="V:Rule7" type="connector" idref="#_x0000_s11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N" w:eastAsia="en-IN" w:bidi="bn-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A2F2F"/>
    <w:rPr>
      <w:sz w:val="24"/>
      <w:szCs w:val="24"/>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C86049"/>
    <w:rPr>
      <w:sz w:val="40"/>
    </w:rPr>
  </w:style>
  <w:style w:type="character" w:customStyle="1" w:styleId="BodyTextChar">
    <w:name w:val="Body Text Char"/>
    <w:basedOn w:val="DefaultParagraphFont"/>
    <w:link w:val="BodyText"/>
    <w:semiHidden/>
    <w:rsid w:val="00C86049"/>
    <w:rPr>
      <w:sz w:val="40"/>
      <w:szCs w:val="24"/>
      <w:lang w:val="en-US" w:eastAsia="en-US" w:bidi="ar-SA"/>
    </w:rPr>
  </w:style>
  <w:style w:type="paragraph" w:styleId="NormalWeb">
    <w:name w:val="Normal (Web)"/>
    <w:basedOn w:val="Normal"/>
    <w:rsid w:val="00C86049"/>
    <w:pPr>
      <w:spacing w:before="100" w:beforeAutospacing="1" w:after="100" w:afterAutospacing="1"/>
    </w:pPr>
  </w:style>
  <w:style w:type="paragraph" w:styleId="Title">
    <w:name w:val="Title"/>
    <w:basedOn w:val="Normal"/>
    <w:next w:val="Normal"/>
    <w:link w:val="TitleChar"/>
    <w:qFormat/>
    <w:rsid w:val="00C86049"/>
    <w:pPr>
      <w:framePr w:w="9360" w:hSpace="187" w:vSpace="187" w:wrap="notBeside" w:vAnchor="text" w:hAnchor="page" w:xAlign="center" w:y="1"/>
      <w:autoSpaceDE w:val="0"/>
      <w:autoSpaceDN w:val="0"/>
      <w:jc w:val="center"/>
    </w:pPr>
    <w:rPr>
      <w:kern w:val="28"/>
      <w:sz w:val="48"/>
      <w:szCs w:val="48"/>
    </w:rPr>
  </w:style>
  <w:style w:type="character" w:customStyle="1" w:styleId="TitleChar">
    <w:name w:val="Title Char"/>
    <w:basedOn w:val="DefaultParagraphFont"/>
    <w:link w:val="Title"/>
    <w:rsid w:val="00C86049"/>
    <w:rPr>
      <w:kern w:val="28"/>
      <w:sz w:val="48"/>
      <w:szCs w:val="48"/>
      <w:lang w:val="en-US" w:eastAsia="en-US" w:bidi="ar-SA"/>
    </w:rPr>
  </w:style>
  <w:style w:type="paragraph" w:customStyle="1" w:styleId="Authors">
    <w:name w:val="Authors"/>
    <w:basedOn w:val="Normal"/>
    <w:next w:val="Normal"/>
    <w:rsid w:val="00C86049"/>
    <w:pPr>
      <w:framePr w:w="9072" w:hSpace="187" w:vSpace="187" w:wrap="notBeside" w:vAnchor="text" w:hAnchor="page" w:xAlign="center" w:y="1"/>
      <w:autoSpaceDE w:val="0"/>
      <w:autoSpaceDN w:val="0"/>
      <w:spacing w:after="320"/>
      <w:jc w:val="center"/>
    </w:pPr>
    <w:rPr>
      <w:sz w:val="22"/>
      <w:szCs w:val="22"/>
    </w:rPr>
  </w:style>
  <w:style w:type="character" w:styleId="Hyperlink">
    <w:name w:val="Hyperlink"/>
    <w:basedOn w:val="DefaultParagraphFont"/>
    <w:rsid w:val="00EA7D0A"/>
    <w:rPr>
      <w:color w:val="0000FF"/>
      <w:u w:val="single"/>
    </w:rPr>
  </w:style>
  <w:style w:type="character" w:customStyle="1" w:styleId="apple-converted-space">
    <w:name w:val="apple-converted-space"/>
    <w:basedOn w:val="DefaultParagraphFont"/>
    <w:rsid w:val="00EA7D0A"/>
  </w:style>
  <w:style w:type="character" w:customStyle="1" w:styleId="a">
    <w:name w:val="a"/>
    <w:basedOn w:val="DefaultParagraphFont"/>
    <w:rsid w:val="00AB3EA2"/>
  </w:style>
  <w:style w:type="paragraph" w:customStyle="1" w:styleId="Default">
    <w:name w:val="Default"/>
    <w:rsid w:val="006765E7"/>
    <w:pPr>
      <w:autoSpaceDE w:val="0"/>
      <w:autoSpaceDN w:val="0"/>
      <w:adjustRightInd w:val="0"/>
    </w:pPr>
    <w:rPr>
      <w:color w:val="000000"/>
      <w:sz w:val="24"/>
      <w:szCs w:val="24"/>
      <w:lang w:bidi="ar-SA"/>
    </w:rPr>
  </w:style>
  <w:style w:type="table" w:styleId="TableGrid">
    <w:name w:val="Table Grid"/>
    <w:basedOn w:val="TableNormal"/>
    <w:rsid w:val="006D464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noteText">
    <w:name w:val="footnote text"/>
    <w:basedOn w:val="Normal"/>
    <w:link w:val="FootnoteTextChar"/>
    <w:rsid w:val="0099024F"/>
    <w:rPr>
      <w:sz w:val="20"/>
      <w:szCs w:val="20"/>
    </w:rPr>
  </w:style>
  <w:style w:type="character" w:customStyle="1" w:styleId="FootnoteTextChar">
    <w:name w:val="Footnote Text Char"/>
    <w:basedOn w:val="DefaultParagraphFont"/>
    <w:link w:val="FootnoteText"/>
    <w:rsid w:val="0099024F"/>
    <w:rPr>
      <w:lang w:val="en-US" w:eastAsia="en-US"/>
    </w:rPr>
  </w:style>
  <w:style w:type="character" w:styleId="FootnoteReference">
    <w:name w:val="footnote reference"/>
    <w:basedOn w:val="DefaultParagraphFont"/>
    <w:rsid w:val="0099024F"/>
    <w:rPr>
      <w:vertAlign w:val="superscript"/>
    </w:rPr>
  </w:style>
  <w:style w:type="character" w:styleId="FollowedHyperlink">
    <w:name w:val="FollowedHyperlink"/>
    <w:basedOn w:val="DefaultParagraphFont"/>
    <w:rsid w:val="00441D37"/>
    <w:rPr>
      <w:color w:val="800080"/>
      <w:u w:val="single"/>
    </w:rPr>
  </w:style>
  <w:style w:type="paragraph" w:customStyle="1" w:styleId="IEEEParagraph">
    <w:name w:val="IEEE Paragraph"/>
    <w:basedOn w:val="Normal"/>
    <w:link w:val="IEEEParagraphChar"/>
    <w:rsid w:val="00A618E2"/>
    <w:pPr>
      <w:adjustRightInd w:val="0"/>
      <w:snapToGrid w:val="0"/>
      <w:ind w:firstLine="216"/>
      <w:jc w:val="both"/>
    </w:pPr>
    <w:rPr>
      <w:rFonts w:eastAsia="SimSun"/>
      <w:sz w:val="20"/>
      <w:lang w:val="en-AU" w:eastAsia="zh-CN"/>
    </w:rPr>
  </w:style>
  <w:style w:type="character" w:customStyle="1" w:styleId="IEEEParagraphChar">
    <w:name w:val="IEEE Paragraph Char"/>
    <w:basedOn w:val="DefaultParagraphFont"/>
    <w:link w:val="IEEEParagraph"/>
    <w:rsid w:val="00A618E2"/>
    <w:rPr>
      <w:rFonts w:eastAsia="SimSun"/>
      <w:szCs w:val="24"/>
      <w:lang w:val="en-AU" w:eastAsia="zh-CN"/>
    </w:rPr>
  </w:style>
  <w:style w:type="character" w:styleId="Emphasis">
    <w:name w:val="Emphasis"/>
    <w:basedOn w:val="DefaultParagraphFont"/>
    <w:qFormat/>
    <w:rsid w:val="00F30078"/>
    <w:rPr>
      <w:i/>
      <w:iCs/>
    </w:rPr>
  </w:style>
  <w:style w:type="paragraph" w:styleId="BalloonText">
    <w:name w:val="Balloon Text"/>
    <w:basedOn w:val="Normal"/>
    <w:link w:val="BalloonTextChar"/>
    <w:rsid w:val="00BF74B1"/>
    <w:rPr>
      <w:rFonts w:ascii="Tahoma" w:hAnsi="Tahoma" w:cs="Tahoma"/>
      <w:sz w:val="16"/>
      <w:szCs w:val="16"/>
    </w:rPr>
  </w:style>
  <w:style w:type="character" w:customStyle="1" w:styleId="BalloonTextChar">
    <w:name w:val="Balloon Text Char"/>
    <w:basedOn w:val="DefaultParagraphFont"/>
    <w:link w:val="BalloonText"/>
    <w:rsid w:val="00BF74B1"/>
    <w:rPr>
      <w:rFonts w:ascii="Tahoma" w:hAnsi="Tahoma" w:cs="Tahoma"/>
      <w:sz w:val="16"/>
      <w:szCs w:val="16"/>
      <w:lang w:val="en-US" w:eastAsia="en-US"/>
    </w:rPr>
  </w:style>
  <w:style w:type="paragraph" w:styleId="NoSpacing">
    <w:name w:val="No Spacing"/>
    <w:uiPriority w:val="1"/>
    <w:qFormat/>
    <w:rsid w:val="00094B76"/>
    <w:rPr>
      <w:sz w:val="24"/>
      <w:szCs w:val="24"/>
      <w:lang w:val="en-US" w:eastAsia="en-US" w:bidi="ar-SA"/>
    </w:rPr>
  </w:style>
  <w:style w:type="paragraph" w:styleId="Header">
    <w:name w:val="header"/>
    <w:basedOn w:val="Normal"/>
    <w:link w:val="HeaderChar"/>
    <w:rsid w:val="00951EFC"/>
    <w:pPr>
      <w:tabs>
        <w:tab w:val="center" w:pos="4680"/>
        <w:tab w:val="right" w:pos="9360"/>
      </w:tabs>
    </w:pPr>
  </w:style>
  <w:style w:type="character" w:customStyle="1" w:styleId="HeaderChar">
    <w:name w:val="Header Char"/>
    <w:basedOn w:val="DefaultParagraphFont"/>
    <w:link w:val="Header"/>
    <w:rsid w:val="00951EFC"/>
    <w:rPr>
      <w:sz w:val="24"/>
      <w:szCs w:val="24"/>
      <w:lang w:val="en-US" w:eastAsia="en-US" w:bidi="ar-SA"/>
    </w:rPr>
  </w:style>
  <w:style w:type="paragraph" w:styleId="Footer">
    <w:name w:val="footer"/>
    <w:basedOn w:val="Normal"/>
    <w:link w:val="FooterChar"/>
    <w:rsid w:val="00951EFC"/>
    <w:pPr>
      <w:tabs>
        <w:tab w:val="center" w:pos="4680"/>
        <w:tab w:val="right" w:pos="9360"/>
      </w:tabs>
    </w:pPr>
  </w:style>
  <w:style w:type="character" w:customStyle="1" w:styleId="FooterChar">
    <w:name w:val="Footer Char"/>
    <w:basedOn w:val="DefaultParagraphFont"/>
    <w:link w:val="Footer"/>
    <w:rsid w:val="00951EFC"/>
    <w:rPr>
      <w:sz w:val="24"/>
      <w:szCs w:val="24"/>
      <w:lang w:val="en-US" w:eastAsia="en-US" w:bidi="ar-SA"/>
    </w:rPr>
  </w:style>
  <w:style w:type="character" w:styleId="CommentReference">
    <w:name w:val="annotation reference"/>
    <w:basedOn w:val="DefaultParagraphFont"/>
    <w:rsid w:val="004D3265"/>
    <w:rPr>
      <w:sz w:val="16"/>
      <w:szCs w:val="16"/>
    </w:rPr>
  </w:style>
  <w:style w:type="paragraph" w:styleId="CommentText">
    <w:name w:val="annotation text"/>
    <w:basedOn w:val="Normal"/>
    <w:link w:val="CommentTextChar"/>
    <w:rsid w:val="004D3265"/>
    <w:rPr>
      <w:sz w:val="20"/>
      <w:szCs w:val="20"/>
    </w:rPr>
  </w:style>
  <w:style w:type="character" w:customStyle="1" w:styleId="CommentTextChar">
    <w:name w:val="Comment Text Char"/>
    <w:basedOn w:val="DefaultParagraphFont"/>
    <w:link w:val="CommentText"/>
    <w:rsid w:val="004D3265"/>
    <w:rPr>
      <w:lang w:val="en-US" w:eastAsia="en-US" w:bidi="ar-SA"/>
    </w:rPr>
  </w:style>
  <w:style w:type="paragraph" w:styleId="CommentSubject">
    <w:name w:val="annotation subject"/>
    <w:basedOn w:val="CommentText"/>
    <w:next w:val="CommentText"/>
    <w:link w:val="CommentSubjectChar"/>
    <w:rsid w:val="004D3265"/>
    <w:rPr>
      <w:b/>
      <w:bCs/>
    </w:rPr>
  </w:style>
  <w:style w:type="character" w:customStyle="1" w:styleId="CommentSubjectChar">
    <w:name w:val="Comment Subject Char"/>
    <w:basedOn w:val="CommentTextChar"/>
    <w:link w:val="CommentSubject"/>
    <w:rsid w:val="004D3265"/>
    <w:rPr>
      <w:b/>
      <w:bCs/>
      <w:lang w:val="en-US" w:eastAsia="en-US" w:bidi="ar-SA"/>
    </w:rPr>
  </w:style>
</w:styles>
</file>

<file path=word/webSettings.xml><?xml version="1.0" encoding="utf-8"?>
<w:webSettings xmlns:r="http://schemas.openxmlformats.org/officeDocument/2006/relationships" xmlns:w="http://schemas.openxmlformats.org/wordprocessingml/2006/main">
  <w:divs>
    <w:div w:id="410737021">
      <w:bodyDiv w:val="1"/>
      <w:marLeft w:val="0"/>
      <w:marRight w:val="0"/>
      <w:marTop w:val="0"/>
      <w:marBottom w:val="0"/>
      <w:divBdr>
        <w:top w:val="none" w:sz="0" w:space="0" w:color="auto"/>
        <w:left w:val="none" w:sz="0" w:space="0" w:color="auto"/>
        <w:bottom w:val="none" w:sz="0" w:space="0" w:color="auto"/>
        <w:right w:val="none" w:sz="0" w:space="0" w:color="auto"/>
      </w:divBdr>
    </w:div>
    <w:div w:id="456336981">
      <w:bodyDiv w:val="1"/>
      <w:marLeft w:val="0"/>
      <w:marRight w:val="0"/>
      <w:marTop w:val="0"/>
      <w:marBottom w:val="0"/>
      <w:divBdr>
        <w:top w:val="none" w:sz="0" w:space="0" w:color="auto"/>
        <w:left w:val="none" w:sz="0" w:space="0" w:color="auto"/>
        <w:bottom w:val="none" w:sz="0" w:space="0" w:color="auto"/>
        <w:right w:val="none" w:sz="0" w:space="0" w:color="auto"/>
      </w:divBdr>
    </w:div>
    <w:div w:id="1427076366">
      <w:bodyDiv w:val="1"/>
      <w:marLeft w:val="0"/>
      <w:marRight w:val="0"/>
      <w:marTop w:val="0"/>
      <w:marBottom w:val="0"/>
      <w:divBdr>
        <w:top w:val="none" w:sz="0" w:space="0" w:color="auto"/>
        <w:left w:val="none" w:sz="0" w:space="0" w:color="auto"/>
        <w:bottom w:val="none" w:sz="0" w:space="0" w:color="auto"/>
        <w:right w:val="none" w:sz="0" w:space="0" w:color="auto"/>
      </w:divBdr>
    </w:div>
    <w:div w:id="1667392401">
      <w:bodyDiv w:val="1"/>
      <w:marLeft w:val="0"/>
      <w:marRight w:val="0"/>
      <w:marTop w:val="0"/>
      <w:marBottom w:val="0"/>
      <w:divBdr>
        <w:top w:val="none" w:sz="0" w:space="0" w:color="auto"/>
        <w:left w:val="none" w:sz="0" w:space="0" w:color="auto"/>
        <w:bottom w:val="none" w:sz="0" w:space="0" w:color="auto"/>
        <w:right w:val="none" w:sz="0" w:space="0" w:color="auto"/>
      </w:divBdr>
    </w:div>
    <w:div w:id="1841650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emf"/><Relationship Id="rId18" Type="http://schemas.openxmlformats.org/officeDocument/2006/relationships/image" Target="media/image9.png"/><Relationship Id="rId26" Type="http://schemas.openxmlformats.org/officeDocument/2006/relationships/image" Target="media/image17.emf"/><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comments" Target="comments.xml"/><Relationship Id="rId12" Type="http://schemas.openxmlformats.org/officeDocument/2006/relationships/image" Target="media/image3.emf"/><Relationship Id="rId17" Type="http://schemas.openxmlformats.org/officeDocument/2006/relationships/image" Target="media/image8.png"/><Relationship Id="rId25" Type="http://schemas.openxmlformats.org/officeDocument/2006/relationships/image" Target="media/image16.emf"/><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5.emf"/><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emf"/><Relationship Id="rId10" Type="http://schemas.openxmlformats.org/officeDocument/2006/relationships/image" Target="media/image2.wmf"/><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45A1A-FBE3-44DA-A4A7-824E71009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2919</Words>
  <Characters>16643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APPLICATION OF CAD/CAM IN DESIGN AND TRAJECTORY PLANING OF 3-AXIS ROBOTIC MANIPULATOR</vt:lpstr>
    </vt:vector>
  </TitlesOfParts>
  <Company>Microsoft</Company>
  <LinksUpToDate>false</LinksUpToDate>
  <CharactersWithSpaces>19523</CharactersWithSpaces>
  <SharedDoc>false</SharedDoc>
  <HLinks>
    <vt:vector size="6" baseType="variant">
      <vt:variant>
        <vt:i4>5374009</vt:i4>
      </vt:variant>
      <vt:variant>
        <vt:i4>6</vt:i4>
      </vt:variant>
      <vt:variant>
        <vt:i4>0</vt:i4>
      </vt:variant>
      <vt:variant>
        <vt:i4>5</vt:i4>
      </vt:variant>
      <vt:variant>
        <vt:lpwstr>mailto:atef@iiu.edu.my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OF CAD/CAM IN DESIGN AND TRAJECTORY PLANING OF 3-AXIS ROBOTIC MANIPULATOR</dc:title>
  <dc:creator>Priyabrata Chattopadhyay</dc:creator>
  <cp:lastModifiedBy>Priyabrata</cp:lastModifiedBy>
  <cp:revision>2</cp:revision>
  <cp:lastPrinted>2012-06-18T05:04:00Z</cp:lastPrinted>
  <dcterms:created xsi:type="dcterms:W3CDTF">2015-10-05T06:08:00Z</dcterms:created>
  <dcterms:modified xsi:type="dcterms:W3CDTF">2015-10-05T06:08:00Z</dcterms:modified>
</cp:coreProperties>
</file>